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AD7" w:rsidRDefault="00490AD7" w:rsidP="00490AD7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Projekt</w:t>
      </w:r>
    </w:p>
    <w:p w:rsidR="00490AD7" w:rsidRDefault="00490AD7" w:rsidP="00490AD7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490AD7" w:rsidRDefault="00490AD7" w:rsidP="00490AD7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</w:t>
      </w:r>
    </w:p>
    <w:p w:rsidR="00490AD7" w:rsidRDefault="00490AD7" w:rsidP="00490AD7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………../2022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490AD7" w:rsidRDefault="00490AD7" w:rsidP="00490AD7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 ….. </w:t>
      </w:r>
      <w:r>
        <w:rPr>
          <w:color w:val="000000"/>
          <w:sz w:val="22"/>
          <w:szCs w:val="22"/>
        </w:rPr>
        <w:t>października</w:t>
      </w:r>
      <w:r>
        <w:rPr>
          <w:color w:val="000000"/>
          <w:sz w:val="22"/>
          <w:szCs w:val="22"/>
        </w:rPr>
        <w:t xml:space="preserve"> 2022 r.</w:t>
      </w:r>
    </w:p>
    <w:p w:rsidR="00490AD7" w:rsidRDefault="00490AD7" w:rsidP="00490AD7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490AD7" w:rsidRDefault="00490AD7" w:rsidP="00490AD7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2022 r. poz. 559 ze zm.)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uchwala, co następuje: </w:t>
      </w:r>
    </w:p>
    <w:p w:rsidR="00490AD7" w:rsidRDefault="00490AD7" w:rsidP="00490AD7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w obrębie nr 0003 Benenard gmina Radziejowice na działc</w:t>
      </w:r>
      <w:r>
        <w:rPr>
          <w:bCs/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o nr ew. </w:t>
      </w:r>
      <w:r>
        <w:rPr>
          <w:color w:val="000000"/>
          <w:sz w:val="22"/>
          <w:szCs w:val="22"/>
        </w:rPr>
        <w:t>70</w:t>
      </w:r>
      <w:r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>9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</w:t>
      </w:r>
      <w:r w:rsidR="00387751">
        <w:rPr>
          <w:color w:val="000000"/>
          <w:sz w:val="22"/>
          <w:szCs w:val="22"/>
        </w:rPr>
        <w:t>ej</w:t>
      </w:r>
      <w:r>
        <w:rPr>
          <w:color w:val="000000"/>
          <w:sz w:val="22"/>
          <w:szCs w:val="22"/>
        </w:rPr>
        <w:t xml:space="preserve"> drogę wewnętrzną  położoną w miejscowości Benenard</w:t>
      </w:r>
      <w:r>
        <w:rPr>
          <w:bCs/>
          <w:color w:val="000000"/>
          <w:sz w:val="22"/>
          <w:szCs w:val="22"/>
        </w:rPr>
        <w:t xml:space="preserve">, 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Sarenki.</w:t>
      </w:r>
    </w:p>
    <w:p w:rsidR="00490AD7" w:rsidRDefault="00490AD7" w:rsidP="00490AD7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490AD7" w:rsidRDefault="00490AD7" w:rsidP="00490AD7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490AD7" w:rsidRDefault="00490AD7" w:rsidP="00490AD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90AD7" w:rsidRDefault="00490AD7" w:rsidP="00490AD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90AD7" w:rsidRDefault="00490AD7" w:rsidP="00490AD7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490AD7" w:rsidRDefault="00490AD7" w:rsidP="00490AD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90AD7" w:rsidRDefault="00490AD7" w:rsidP="00490AD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490AD7" w:rsidRDefault="00490AD7" w:rsidP="00490AD7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490AD7" w:rsidRDefault="00490AD7" w:rsidP="00490AD7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490AD7" w:rsidRDefault="00490AD7" w:rsidP="00490AD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90AD7" w:rsidRDefault="00490AD7" w:rsidP="00490AD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>
      <w:pPr>
        <w:pStyle w:val="Akapitzlist"/>
        <w:numPr>
          <w:ilvl w:val="0"/>
          <w:numId w:val="1"/>
        </w:numPr>
      </w:pPr>
      <w:r>
        <w:t>Dz.U. z 2022r. poz.1005, 1079;</w:t>
      </w:r>
    </w:p>
    <w:p w:rsidR="00490AD7" w:rsidRDefault="00490AD7" w:rsidP="00490AD7">
      <w:pPr>
        <w:pStyle w:val="Akapitzlist"/>
      </w:pPr>
    </w:p>
    <w:p w:rsidR="00490AD7" w:rsidRDefault="00490AD7" w:rsidP="00490AD7"/>
    <w:p w:rsidR="00490AD7" w:rsidRDefault="00490AD7" w:rsidP="00490AD7"/>
    <w:p w:rsidR="00490AD7" w:rsidRDefault="00490AD7" w:rsidP="00490AD7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490AD7" w:rsidRDefault="00490AD7" w:rsidP="00490AD7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…………../2022</w:t>
      </w:r>
    </w:p>
    <w:p w:rsidR="00490AD7" w:rsidRDefault="00490AD7" w:rsidP="00490AD7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490AD7" w:rsidRDefault="00490AD7" w:rsidP="00490AD7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2022r.</w:t>
      </w:r>
    </w:p>
    <w:p w:rsidR="00490AD7" w:rsidRDefault="00490AD7" w:rsidP="00490AD7">
      <w:pPr>
        <w:spacing w:line="276" w:lineRule="auto"/>
        <w:jc w:val="right"/>
        <w:rPr>
          <w:rFonts w:eastAsiaTheme="minorHAnsi"/>
          <w:lang w:eastAsia="en-US"/>
        </w:rPr>
      </w:pPr>
    </w:p>
    <w:p w:rsidR="00490AD7" w:rsidRDefault="00490AD7" w:rsidP="00490AD7">
      <w:pPr>
        <w:spacing w:line="276" w:lineRule="auto"/>
        <w:jc w:val="right"/>
        <w:rPr>
          <w:rFonts w:eastAsiaTheme="minorHAnsi"/>
          <w:lang w:eastAsia="en-US"/>
        </w:rPr>
      </w:pPr>
    </w:p>
    <w:p w:rsidR="00490AD7" w:rsidRDefault="00490AD7" w:rsidP="00490AD7">
      <w:pPr>
        <w:spacing w:line="276" w:lineRule="auto"/>
        <w:jc w:val="right"/>
        <w:rPr>
          <w:rFonts w:eastAsiaTheme="minorHAnsi"/>
          <w:lang w:eastAsia="en-US"/>
        </w:rPr>
      </w:pPr>
    </w:p>
    <w:p w:rsidR="00490AD7" w:rsidRDefault="00490AD7" w:rsidP="00490AD7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Zgodnie z art. 18 ust.2 pkt.13 ustawy z 8 marca 1990r. o samorządzie gminnym (Dz. U z 2022r. poz. 559 tj. ze zm.) do wyłącznej właściwości Rady gminy należy m.in. podejmowanie uchwał w sprawach herbu gminy, nazw ulic i placów będących drogami publicznymi lub nazw dróg wewnętrznych  w rozumieniu ustawy z dnia 21 marca 1985r, o drogach publicznych. Nadanie nazwy ulicy służy wykonywaniu zadań publicznych, związanych z szeroko rozumianymi funkcjami porządkowymi, ewidencyjnymi organów administracji publicznej i sądów, zwłaszcza w zakresie prowadzenia różnego rodzaju ewidencji.</w:t>
      </w:r>
    </w:p>
    <w:p w:rsidR="00490AD7" w:rsidRDefault="00490AD7" w:rsidP="00490AD7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 myśl art. 8 ust 1 a ustawy o drogach publicznych, „podjęcie przez Radę gminy uchwały w sprawie nadania nazwy drodze wewnętrznej wymaga uzyskania pisemnej zgody właścicieli terenów, na których jest ona zlokalizowana”. W niniejszym przypadku z wnioskiem o nadanie  nazwy drodze wewnętrznej stanowiącej dz. nr ew. </w:t>
      </w:r>
      <w:r>
        <w:rPr>
          <w:rFonts w:eastAsiaTheme="minorHAnsi"/>
          <w:lang w:eastAsia="en-US"/>
        </w:rPr>
        <w:t>70//9</w:t>
      </w:r>
      <w:r>
        <w:rPr>
          <w:rFonts w:eastAsiaTheme="minorHAnsi"/>
          <w:lang w:eastAsia="en-US"/>
        </w:rPr>
        <w:t xml:space="preserve">  położonej </w:t>
      </w:r>
      <w:r>
        <w:rPr>
          <w:rFonts w:eastAsiaTheme="minorHAnsi"/>
          <w:lang w:eastAsia="en-US"/>
        </w:rPr>
        <w:t xml:space="preserve">w miejscowości Benenard wystąpiła jej </w:t>
      </w:r>
      <w:r>
        <w:rPr>
          <w:rFonts w:eastAsiaTheme="minorHAnsi"/>
          <w:lang w:eastAsia="en-US"/>
        </w:rPr>
        <w:t>właściciel</w:t>
      </w:r>
      <w:r>
        <w:rPr>
          <w:rFonts w:eastAsiaTheme="minorHAnsi"/>
          <w:lang w:eastAsia="en-US"/>
        </w:rPr>
        <w:t>ka</w:t>
      </w:r>
      <w:r>
        <w:rPr>
          <w:rFonts w:eastAsiaTheme="minorHAnsi"/>
          <w:lang w:eastAsia="en-US"/>
        </w:rPr>
        <w:t xml:space="preserve"> proponując nazwę: ul. </w:t>
      </w:r>
      <w:r>
        <w:rPr>
          <w:rFonts w:eastAsiaTheme="minorHAnsi"/>
          <w:lang w:eastAsia="en-US"/>
        </w:rPr>
        <w:t>Sarenki</w:t>
      </w:r>
      <w:r>
        <w:rPr>
          <w:rFonts w:eastAsiaTheme="minorHAnsi"/>
          <w:lang w:eastAsia="en-US"/>
        </w:rPr>
        <w:t>, ul. S</w:t>
      </w:r>
      <w:r>
        <w:rPr>
          <w:rFonts w:eastAsiaTheme="minorHAnsi"/>
          <w:lang w:eastAsia="en-US"/>
        </w:rPr>
        <w:t>łoneczna</w:t>
      </w:r>
      <w:r>
        <w:rPr>
          <w:rFonts w:eastAsiaTheme="minorHAnsi"/>
          <w:lang w:eastAsia="en-US"/>
        </w:rPr>
        <w:t xml:space="preserve"> i ul.</w:t>
      </w:r>
      <w:r>
        <w:rPr>
          <w:rFonts w:eastAsiaTheme="minorHAnsi"/>
          <w:lang w:eastAsia="en-US"/>
        </w:rPr>
        <w:t xml:space="preserve"> Różana</w:t>
      </w:r>
      <w:r>
        <w:rPr>
          <w:rFonts w:eastAsiaTheme="minorHAnsi"/>
          <w:lang w:eastAsia="en-US"/>
        </w:rPr>
        <w:t>. Do proje</w:t>
      </w:r>
      <w:r>
        <w:rPr>
          <w:rFonts w:eastAsiaTheme="minorHAnsi"/>
          <w:lang w:eastAsia="en-US"/>
        </w:rPr>
        <w:t>ktu uchwały przyjęto nazwę ul. Sarenki</w:t>
      </w:r>
      <w:r>
        <w:rPr>
          <w:rFonts w:eastAsiaTheme="minorHAnsi"/>
          <w:lang w:eastAsia="en-US"/>
        </w:rPr>
        <w:t>, ponieważ została wymieniona jako pierwsza. Do wniosku nie zostało załączone uzasadnieni</w:t>
      </w:r>
      <w:r>
        <w:rPr>
          <w:rFonts w:eastAsiaTheme="minorHAnsi"/>
          <w:lang w:eastAsia="en-US"/>
        </w:rPr>
        <w:t>e</w:t>
      </w:r>
      <w:r w:rsidR="00387751">
        <w:rPr>
          <w:rFonts w:eastAsiaTheme="minorHAnsi"/>
          <w:lang w:eastAsia="en-US"/>
        </w:rPr>
        <w:t xml:space="preserve">. </w:t>
      </w:r>
      <w:bookmarkStart w:id="0" w:name="_GoBack"/>
      <w:bookmarkEnd w:id="0"/>
      <w:r>
        <w:rPr>
          <w:rFonts w:eastAsiaTheme="minorHAnsi"/>
          <w:lang w:eastAsia="en-US"/>
        </w:rPr>
        <w:t xml:space="preserve"> Podjęcie uchwały w sprawie nadania nazwy ulicy ułatwi nadawanie numerów porządkowych dla nowopowstałych budynków zlokalizowanych wzdłuż tej drogi.  W związku z powyższym zasadne jest podjęcie uchwały w sprawie nadania nazwy ulicy.  </w:t>
      </w:r>
    </w:p>
    <w:p w:rsidR="00490AD7" w:rsidRDefault="00490AD7" w:rsidP="00490AD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90AD7" w:rsidRDefault="00490AD7" w:rsidP="00490AD7"/>
    <w:p w:rsidR="00490AD7" w:rsidRDefault="00490AD7" w:rsidP="00490AD7"/>
    <w:p w:rsidR="00490AD7" w:rsidRDefault="00490AD7" w:rsidP="00490AD7"/>
    <w:p w:rsidR="00490AD7" w:rsidRDefault="00490AD7" w:rsidP="00490AD7"/>
    <w:p w:rsidR="00320178" w:rsidRDefault="00320178"/>
    <w:sectPr w:rsidR="00320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852"/>
    <w:rsid w:val="00320178"/>
    <w:rsid w:val="00387751"/>
    <w:rsid w:val="00490AD7"/>
    <w:rsid w:val="0057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A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cp:lastPrinted>2022-10-11T08:40:00Z</cp:lastPrinted>
  <dcterms:created xsi:type="dcterms:W3CDTF">2022-10-11T08:35:00Z</dcterms:created>
  <dcterms:modified xsi:type="dcterms:W3CDTF">2022-10-11T08:45:00Z</dcterms:modified>
</cp:coreProperties>
</file>