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1EC" w:rsidRDefault="00D521EC" w:rsidP="00D521EC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Nr ………../2021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D521EC" w:rsidRDefault="00D521EC" w:rsidP="00D521EC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 dnia  ….. </w:t>
      </w:r>
      <w:r>
        <w:rPr>
          <w:color w:val="000000"/>
          <w:sz w:val="22"/>
          <w:szCs w:val="22"/>
        </w:rPr>
        <w:t>grudnia</w:t>
      </w:r>
      <w:r>
        <w:rPr>
          <w:color w:val="000000"/>
          <w:sz w:val="22"/>
          <w:szCs w:val="22"/>
        </w:rPr>
        <w:t xml:space="preserve"> 2021 r.</w:t>
      </w:r>
    </w:p>
    <w:p w:rsidR="00D521EC" w:rsidRDefault="00D521EC" w:rsidP="00D521EC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D521EC" w:rsidRDefault="00D521EC" w:rsidP="00D521EC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2021 r. poz. 1372 tj.)</w:t>
      </w:r>
      <w:r w:rsidR="006A7E0C"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 Rada Gminy Radziejowice uchwala co następuje: </w:t>
      </w:r>
    </w:p>
    <w:p w:rsidR="00D521EC" w:rsidRDefault="00D521EC" w:rsidP="00D521EC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działkach</w:t>
      </w:r>
      <w:r>
        <w:rPr>
          <w:color w:val="000000"/>
          <w:sz w:val="22"/>
          <w:szCs w:val="22"/>
        </w:rPr>
        <w:t xml:space="preserve"> o nr ew. </w:t>
      </w:r>
      <w:r w:rsidR="008F3982">
        <w:rPr>
          <w:color w:val="000000"/>
          <w:sz w:val="22"/>
          <w:szCs w:val="22"/>
        </w:rPr>
        <w:t xml:space="preserve">5/11, </w:t>
      </w:r>
      <w:bookmarkStart w:id="0" w:name="_GoBack"/>
      <w:bookmarkEnd w:id="0"/>
      <w:r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>/</w:t>
      </w:r>
      <w:r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i </w:t>
      </w:r>
      <w:r>
        <w:rPr>
          <w:color w:val="000000"/>
          <w:sz w:val="22"/>
          <w:szCs w:val="22"/>
        </w:rPr>
        <w:t>256/25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stanowiących drogę wewnętrzną  położoną w miejscowości Zboiska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 xml:space="preserve">ul. </w:t>
      </w:r>
      <w:r>
        <w:rPr>
          <w:b/>
          <w:bCs/>
          <w:color w:val="000000"/>
          <w:sz w:val="22"/>
          <w:szCs w:val="22"/>
        </w:rPr>
        <w:t>Kolorowa</w:t>
      </w:r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D521EC" w:rsidRDefault="00D521EC" w:rsidP="00D521EC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D521EC" w:rsidRDefault="00D521EC" w:rsidP="00D521EC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D521EC" w:rsidRDefault="00D521EC" w:rsidP="00D521E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D521EC" w:rsidRDefault="00D521EC" w:rsidP="00D521E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D521EC" w:rsidRDefault="00D521EC" w:rsidP="00D521EC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D521EC" w:rsidRDefault="00D521EC" w:rsidP="00D521E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D521EC" w:rsidRDefault="00D521EC" w:rsidP="00D521EC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D521EC" w:rsidRDefault="00D521EC" w:rsidP="00D521EC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D521EC" w:rsidRDefault="00D521EC" w:rsidP="00D521EC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D521EC" w:rsidRDefault="00D521EC" w:rsidP="00D521EC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D521EC" w:rsidRDefault="00D521EC" w:rsidP="00D521EC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D521EC" w:rsidRDefault="00D521EC" w:rsidP="00D521EC"/>
    <w:p w:rsidR="00D521EC" w:rsidRDefault="00D521EC" w:rsidP="00D521EC"/>
    <w:p w:rsidR="00131526" w:rsidRDefault="00131526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D521EC" w:rsidRDefault="00D521EC"/>
    <w:p w:rsidR="006A7E0C" w:rsidRDefault="006A7E0C" w:rsidP="006A7E0C">
      <w:pPr>
        <w:pStyle w:val="Akapitzlist"/>
      </w:pPr>
      <w:r>
        <w:t>1)</w:t>
      </w:r>
      <w:r w:rsidRPr="006A7E0C">
        <w:t xml:space="preserve"> </w:t>
      </w:r>
      <w:proofErr w:type="spellStart"/>
      <w:r>
        <w:t>Dz.U.z</w:t>
      </w:r>
      <w:proofErr w:type="spellEnd"/>
      <w:r>
        <w:t xml:space="preserve"> 2021r. poz.1834;</w:t>
      </w:r>
    </w:p>
    <w:p w:rsidR="006A7E0C" w:rsidRDefault="006A7E0C" w:rsidP="006A7E0C">
      <w:pPr>
        <w:pStyle w:val="Akapitzlist"/>
      </w:pPr>
    </w:p>
    <w:p w:rsidR="00D521EC" w:rsidRDefault="00D521EC"/>
    <w:p w:rsidR="00D521EC" w:rsidRDefault="00D521EC"/>
    <w:p w:rsidR="00D521EC" w:rsidRPr="00D521EC" w:rsidRDefault="00D521EC" w:rsidP="00D521EC">
      <w:pPr>
        <w:spacing w:line="276" w:lineRule="auto"/>
        <w:jc w:val="right"/>
        <w:rPr>
          <w:rFonts w:eastAsiaTheme="minorHAnsi"/>
          <w:lang w:eastAsia="en-US"/>
        </w:rPr>
      </w:pPr>
      <w:r w:rsidRPr="00D521EC">
        <w:rPr>
          <w:rFonts w:eastAsiaTheme="minorHAnsi"/>
          <w:lang w:eastAsia="en-US"/>
        </w:rPr>
        <w:t>Uzasadnienie</w:t>
      </w:r>
    </w:p>
    <w:p w:rsidR="00D521EC" w:rsidRPr="00D521EC" w:rsidRDefault="00D521EC" w:rsidP="00D521EC">
      <w:pPr>
        <w:spacing w:line="276" w:lineRule="auto"/>
        <w:jc w:val="right"/>
        <w:rPr>
          <w:rFonts w:eastAsiaTheme="minorHAnsi"/>
          <w:lang w:eastAsia="en-US"/>
        </w:rPr>
      </w:pPr>
      <w:r w:rsidRPr="00D521EC">
        <w:rPr>
          <w:rFonts w:eastAsiaTheme="minorHAnsi"/>
          <w:lang w:eastAsia="en-US"/>
        </w:rPr>
        <w:t xml:space="preserve"> do Uchwały Nr …………../2021</w:t>
      </w:r>
    </w:p>
    <w:p w:rsidR="00D521EC" w:rsidRPr="00D521EC" w:rsidRDefault="00D521EC" w:rsidP="00D521EC">
      <w:pPr>
        <w:spacing w:line="276" w:lineRule="auto"/>
        <w:jc w:val="right"/>
        <w:rPr>
          <w:rFonts w:eastAsiaTheme="minorHAnsi"/>
          <w:lang w:eastAsia="en-US"/>
        </w:rPr>
      </w:pPr>
      <w:r w:rsidRPr="00D521EC">
        <w:rPr>
          <w:rFonts w:eastAsiaTheme="minorHAnsi"/>
          <w:lang w:eastAsia="en-US"/>
        </w:rPr>
        <w:t xml:space="preserve"> Rady Gminy Radziejowice</w:t>
      </w:r>
    </w:p>
    <w:p w:rsidR="00D521EC" w:rsidRPr="00D521EC" w:rsidRDefault="00D521EC" w:rsidP="00D521EC">
      <w:pPr>
        <w:spacing w:line="276" w:lineRule="auto"/>
        <w:jc w:val="right"/>
        <w:rPr>
          <w:rFonts w:eastAsiaTheme="minorHAnsi"/>
          <w:lang w:eastAsia="en-US"/>
        </w:rPr>
      </w:pPr>
      <w:r w:rsidRPr="00D521EC">
        <w:rPr>
          <w:rFonts w:eastAsiaTheme="minorHAnsi"/>
          <w:lang w:eastAsia="en-US"/>
        </w:rPr>
        <w:t xml:space="preserve"> z dnia ………………… 2021r.</w:t>
      </w:r>
    </w:p>
    <w:p w:rsidR="00D521EC" w:rsidRPr="00D521EC" w:rsidRDefault="00D521EC" w:rsidP="00D521EC">
      <w:pPr>
        <w:spacing w:line="276" w:lineRule="auto"/>
        <w:jc w:val="right"/>
        <w:rPr>
          <w:rFonts w:eastAsiaTheme="minorHAnsi"/>
          <w:lang w:eastAsia="en-US"/>
        </w:rPr>
      </w:pPr>
    </w:p>
    <w:p w:rsidR="00D521EC" w:rsidRPr="00D521EC" w:rsidRDefault="00D521EC" w:rsidP="00D521EC">
      <w:pPr>
        <w:spacing w:line="276" w:lineRule="auto"/>
        <w:jc w:val="right"/>
        <w:rPr>
          <w:rFonts w:eastAsiaTheme="minorHAnsi"/>
          <w:lang w:eastAsia="en-US"/>
        </w:rPr>
      </w:pPr>
    </w:p>
    <w:p w:rsidR="00D521EC" w:rsidRPr="00D521EC" w:rsidRDefault="00D521EC" w:rsidP="00D521EC">
      <w:pPr>
        <w:spacing w:line="276" w:lineRule="auto"/>
        <w:jc w:val="right"/>
        <w:rPr>
          <w:rFonts w:eastAsiaTheme="minorHAnsi"/>
          <w:lang w:eastAsia="en-US"/>
        </w:rPr>
      </w:pPr>
    </w:p>
    <w:p w:rsidR="00D521EC" w:rsidRPr="00D521EC" w:rsidRDefault="00D521EC" w:rsidP="00D521EC">
      <w:pPr>
        <w:spacing w:line="276" w:lineRule="auto"/>
        <w:jc w:val="both"/>
        <w:rPr>
          <w:rFonts w:eastAsiaTheme="minorHAnsi"/>
          <w:lang w:eastAsia="en-US"/>
        </w:rPr>
      </w:pPr>
      <w:r w:rsidRPr="00D521EC">
        <w:rPr>
          <w:rFonts w:eastAsiaTheme="minorHAnsi"/>
          <w:lang w:eastAsia="en-US"/>
        </w:rPr>
        <w:t xml:space="preserve">     Zgodnie z art. 18 ust.2 pkt.13 ustawy z 8 marca 1990r. o samorządzie gminnym (Dz. U z 2021r. poz. 1372 tj.) do wyłącznej właściwości rady gminy należy m.in. podejmowanie uchwał w sprawach herbu gminy, nazw ulic i placów będących drogami publicznymi lub nazw dróg wewnętrznych  w rozumieniu ustawy z dnia 21 marca 1985r, o drogach publicznych.</w:t>
      </w:r>
      <w:r w:rsidRPr="00D521EC">
        <w:rPr>
          <w:rFonts w:eastAsiaTheme="minorHAnsi"/>
          <w:sz w:val="22"/>
          <w:szCs w:val="22"/>
          <w:lang w:eastAsia="en-US"/>
        </w:rPr>
        <w:t xml:space="preserve"> Ustalenie nowej nazwy ulicy, będącej przedmiotem niniejszej uchwały wiąże się z potrzebą zapewnienia prawidłowej i czytelnej numeracji porządkowej, dla powstających w jej sąsiedztwie budynków. </w:t>
      </w:r>
    </w:p>
    <w:p w:rsidR="00D521EC" w:rsidRPr="00D521EC" w:rsidRDefault="00D521EC" w:rsidP="00D521EC">
      <w:pPr>
        <w:spacing w:line="276" w:lineRule="auto"/>
        <w:jc w:val="both"/>
        <w:rPr>
          <w:rFonts w:eastAsiaTheme="minorHAnsi"/>
          <w:lang w:eastAsia="en-US"/>
        </w:rPr>
      </w:pPr>
      <w:r w:rsidRPr="00D521EC">
        <w:rPr>
          <w:rFonts w:eastAsiaTheme="minorHAnsi"/>
          <w:lang w:eastAsia="en-US"/>
        </w:rPr>
        <w:t xml:space="preserve">        Z wnioskiem o nadanie  nazwy drodze wewnętrznej  - dz. nr ew. </w:t>
      </w:r>
      <w:r w:rsidR="008F3982">
        <w:rPr>
          <w:rFonts w:eastAsiaTheme="minorHAnsi"/>
          <w:lang w:eastAsia="en-US"/>
        </w:rPr>
        <w:t xml:space="preserve">5/11, </w:t>
      </w:r>
      <w:r>
        <w:rPr>
          <w:rFonts w:eastAsiaTheme="minorHAnsi"/>
          <w:lang w:eastAsia="en-US"/>
        </w:rPr>
        <w:t>5/5</w:t>
      </w:r>
      <w:r w:rsidRPr="00D521EC">
        <w:rPr>
          <w:rFonts w:eastAsiaTheme="minorHAnsi"/>
          <w:lang w:eastAsia="en-US"/>
        </w:rPr>
        <w:t xml:space="preserve"> i </w:t>
      </w:r>
      <w:r>
        <w:rPr>
          <w:rFonts w:eastAsiaTheme="minorHAnsi"/>
          <w:lang w:eastAsia="en-US"/>
        </w:rPr>
        <w:t>256/25</w:t>
      </w:r>
      <w:r w:rsidRPr="00D521EC">
        <w:rPr>
          <w:rFonts w:eastAsiaTheme="minorHAnsi"/>
          <w:lang w:eastAsia="en-US"/>
        </w:rPr>
        <w:t xml:space="preserve">  położonej w miejscowości Zboiska wystąpili </w:t>
      </w:r>
      <w:r>
        <w:rPr>
          <w:rFonts w:eastAsiaTheme="minorHAnsi"/>
          <w:lang w:eastAsia="en-US"/>
        </w:rPr>
        <w:t xml:space="preserve">jej właściciele </w:t>
      </w:r>
      <w:r w:rsidRPr="00D521EC">
        <w:rPr>
          <w:rFonts w:eastAsiaTheme="minorHAnsi"/>
          <w:lang w:eastAsia="en-US"/>
        </w:rPr>
        <w:t xml:space="preserve">proponując nazwę: ul. </w:t>
      </w:r>
      <w:r>
        <w:rPr>
          <w:rFonts w:eastAsiaTheme="minorHAnsi"/>
          <w:lang w:eastAsia="en-US"/>
        </w:rPr>
        <w:t xml:space="preserve">Kolorowa, </w:t>
      </w:r>
      <w:r w:rsidRPr="00D521EC">
        <w:rPr>
          <w:rFonts w:eastAsiaTheme="minorHAnsi"/>
          <w:lang w:eastAsia="en-US"/>
        </w:rPr>
        <w:t>lub ul. Z</w:t>
      </w:r>
      <w:r>
        <w:rPr>
          <w:rFonts w:eastAsiaTheme="minorHAnsi"/>
          <w:lang w:eastAsia="en-US"/>
        </w:rPr>
        <w:t>aczarowana</w:t>
      </w:r>
      <w:r w:rsidRPr="00D521EC">
        <w:rPr>
          <w:rFonts w:eastAsiaTheme="minorHAnsi"/>
          <w:lang w:eastAsia="en-US"/>
        </w:rPr>
        <w:t xml:space="preserve">. W podaniu mieszkańcy nie uzasadnili przedstawionych propozycji nazw ulic. Do projektu uchwały została przyjęta nazwa ul. </w:t>
      </w:r>
      <w:r>
        <w:rPr>
          <w:rFonts w:eastAsiaTheme="minorHAnsi"/>
          <w:lang w:eastAsia="en-US"/>
        </w:rPr>
        <w:t>Kolorowa</w:t>
      </w:r>
      <w:r w:rsidRPr="00D521EC">
        <w:rPr>
          <w:rFonts w:eastAsiaTheme="minorHAnsi"/>
          <w:lang w:eastAsia="en-US"/>
        </w:rPr>
        <w:t xml:space="preserve"> ponieważ ta nazwa ulicy, nie występuje w sąsiednich miejscowościach i będzie to pierwsza ulica o takiej nazwie  na terenie gminy Radziejowice.  W związku z powyższym zasadne jest podjęcie uchwały w sprawie nadania nazwy ulicy.  </w:t>
      </w:r>
    </w:p>
    <w:p w:rsidR="00D521EC" w:rsidRPr="00D521EC" w:rsidRDefault="00D521EC" w:rsidP="00D521E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D521EC" w:rsidRDefault="00D521EC"/>
    <w:sectPr w:rsidR="00D52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81B48"/>
    <w:multiLevelType w:val="hybridMultilevel"/>
    <w:tmpl w:val="D8524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654"/>
    <w:rsid w:val="00131526"/>
    <w:rsid w:val="00155654"/>
    <w:rsid w:val="006805DF"/>
    <w:rsid w:val="006A7E0C"/>
    <w:rsid w:val="008F3982"/>
    <w:rsid w:val="00D5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2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7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2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7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6</cp:revision>
  <dcterms:created xsi:type="dcterms:W3CDTF">2021-12-14T14:07:00Z</dcterms:created>
  <dcterms:modified xsi:type="dcterms:W3CDTF">2021-12-14T14:18:00Z</dcterms:modified>
</cp:coreProperties>
</file>