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9A" w:rsidRDefault="0037649A" w:rsidP="0037649A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………/2021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37649A" w:rsidRDefault="0037649A" w:rsidP="0037649A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….. listopada 2021 r.</w:t>
      </w:r>
    </w:p>
    <w:p w:rsidR="0037649A" w:rsidRDefault="0037649A" w:rsidP="0037649A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 rond</w:t>
      </w:r>
      <w:r w:rsidR="00573F9C">
        <w:rPr>
          <w:b/>
          <w:bCs/>
          <w:color w:val="000000"/>
          <w:sz w:val="22"/>
          <w:szCs w:val="22"/>
        </w:rPr>
        <w:t>u</w:t>
      </w:r>
    </w:p>
    <w:p w:rsidR="0037649A" w:rsidRDefault="0037649A" w:rsidP="0037649A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i art. 40 ust.1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 xml:space="preserve">. Dz. U.  z 2021 r. poz. 1372 </w:t>
      </w:r>
      <w:r w:rsidR="00573F9C">
        <w:rPr>
          <w:color w:val="000000"/>
          <w:sz w:val="22"/>
          <w:szCs w:val="22"/>
        </w:rPr>
        <w:t>ze zm.</w:t>
      </w:r>
      <w:r>
        <w:rPr>
          <w:color w:val="000000"/>
          <w:sz w:val="22"/>
          <w:szCs w:val="22"/>
        </w:rPr>
        <w:t>)</w:t>
      </w:r>
      <w:r w:rsidR="00573F9C"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 co następuje: </w:t>
      </w:r>
    </w:p>
    <w:p w:rsidR="0037649A" w:rsidRDefault="0037649A" w:rsidP="0037649A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 w:rsidRPr="0037649A">
        <w:rPr>
          <w:bCs/>
          <w:color w:val="000000"/>
          <w:sz w:val="22"/>
          <w:szCs w:val="22"/>
        </w:rPr>
        <w:t>Rondu</w:t>
      </w:r>
      <w:r>
        <w:rPr>
          <w:bCs/>
          <w:color w:val="000000"/>
          <w:sz w:val="22"/>
          <w:szCs w:val="22"/>
        </w:rPr>
        <w:t>, położonemu</w:t>
      </w:r>
      <w:r w:rsidRPr="0037649A">
        <w:rPr>
          <w:bCs/>
          <w:color w:val="000000"/>
          <w:sz w:val="22"/>
          <w:szCs w:val="22"/>
        </w:rPr>
        <w:t xml:space="preserve"> </w:t>
      </w:r>
      <w:r w:rsidR="00EC662A">
        <w:rPr>
          <w:bCs/>
          <w:color w:val="000000"/>
          <w:sz w:val="22"/>
          <w:szCs w:val="22"/>
        </w:rPr>
        <w:t xml:space="preserve">na terenie miejscowości Radziejowice, gm. Radziejowice </w:t>
      </w:r>
      <w:r>
        <w:rPr>
          <w:bCs/>
          <w:color w:val="000000"/>
          <w:sz w:val="22"/>
          <w:szCs w:val="22"/>
        </w:rPr>
        <w:t xml:space="preserve"> pod trasą S-8 u zbiegu ulicy Słonecznej i Leśnej</w:t>
      </w:r>
      <w:r w:rsidRPr="0037649A">
        <w:rPr>
          <w:bCs/>
          <w:color w:val="000000"/>
          <w:sz w:val="22"/>
          <w:szCs w:val="22"/>
        </w:rPr>
        <w:t>, oznaczonego w załączniku graficznym</w:t>
      </w:r>
      <w:r>
        <w:rPr>
          <w:bCs/>
          <w:color w:val="000000"/>
          <w:sz w:val="22"/>
          <w:szCs w:val="22"/>
        </w:rPr>
        <w:t xml:space="preserve"> do niniejszej uchwały </w:t>
      </w:r>
      <w:r>
        <w:rPr>
          <w:color w:val="000000"/>
          <w:sz w:val="22"/>
          <w:szCs w:val="22"/>
        </w:rPr>
        <w:t xml:space="preserve">nadaje się nazwę </w:t>
      </w:r>
      <w:r w:rsidRPr="004A5540">
        <w:rPr>
          <w:b/>
          <w:color w:val="000000"/>
          <w:sz w:val="22"/>
          <w:szCs w:val="22"/>
        </w:rPr>
        <w:t>Rondo im. Jana Siwca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37649A" w:rsidRDefault="0037649A" w:rsidP="0037649A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37649A" w:rsidRDefault="0037649A" w:rsidP="0037649A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37649A" w:rsidRDefault="0037649A" w:rsidP="0037649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37649A" w:rsidRDefault="0037649A" w:rsidP="0037649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37649A" w:rsidRDefault="0037649A" w:rsidP="0037649A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37649A" w:rsidRDefault="0037649A" w:rsidP="0037649A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37649A" w:rsidRDefault="0037649A" w:rsidP="0037649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37649A" w:rsidRDefault="0037649A" w:rsidP="0037649A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37649A" w:rsidRDefault="0037649A" w:rsidP="0037649A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37649A" w:rsidRDefault="0037649A" w:rsidP="0037649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37649A" w:rsidRDefault="0037649A" w:rsidP="0037649A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37649A" w:rsidRDefault="0037649A" w:rsidP="0037649A"/>
    <w:p w:rsidR="0037649A" w:rsidRDefault="0037649A" w:rsidP="0037649A"/>
    <w:p w:rsidR="0037649A" w:rsidRDefault="0037649A" w:rsidP="0037649A"/>
    <w:p w:rsidR="00AF5EB0" w:rsidRDefault="00AF5EB0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Default="00573F9C" w:rsidP="00573F9C">
      <w:pPr>
        <w:pStyle w:val="Akapitzlist"/>
        <w:numPr>
          <w:ilvl w:val="0"/>
          <w:numId w:val="1"/>
        </w:numPr>
      </w:pPr>
      <w:proofErr w:type="spellStart"/>
      <w:r>
        <w:t>Dz.U.z</w:t>
      </w:r>
      <w:proofErr w:type="spellEnd"/>
      <w:r>
        <w:t xml:space="preserve"> 2021r. poz.1834;</w:t>
      </w:r>
    </w:p>
    <w:p w:rsidR="00847588" w:rsidRDefault="00847588"/>
    <w:p w:rsidR="00847588" w:rsidRDefault="00847588"/>
    <w:p w:rsidR="00847588" w:rsidRDefault="00847588"/>
    <w:p w:rsidR="00847588" w:rsidRDefault="00847588"/>
    <w:p w:rsidR="00847588" w:rsidRDefault="00847588"/>
    <w:p w:rsidR="00847588" w:rsidRPr="00847588" w:rsidRDefault="00847588" w:rsidP="00847588">
      <w:pPr>
        <w:spacing w:line="276" w:lineRule="auto"/>
        <w:jc w:val="right"/>
        <w:rPr>
          <w:rFonts w:eastAsiaTheme="minorHAnsi"/>
          <w:lang w:eastAsia="en-US"/>
        </w:rPr>
      </w:pPr>
      <w:r w:rsidRPr="00847588">
        <w:rPr>
          <w:rFonts w:eastAsiaTheme="minorHAnsi"/>
          <w:lang w:eastAsia="en-US"/>
        </w:rPr>
        <w:t>Uzasadnienie</w:t>
      </w:r>
    </w:p>
    <w:p w:rsidR="00847588" w:rsidRPr="00847588" w:rsidRDefault="00847588" w:rsidP="00847588">
      <w:pPr>
        <w:spacing w:line="276" w:lineRule="auto"/>
        <w:jc w:val="right"/>
        <w:rPr>
          <w:rFonts w:eastAsiaTheme="minorHAnsi"/>
          <w:lang w:eastAsia="en-US"/>
        </w:rPr>
      </w:pPr>
      <w:r w:rsidRPr="00847588">
        <w:rPr>
          <w:rFonts w:eastAsiaTheme="minorHAnsi"/>
          <w:lang w:eastAsia="en-US"/>
        </w:rPr>
        <w:t xml:space="preserve"> do Uchwały Nr …………../2021</w:t>
      </w:r>
    </w:p>
    <w:p w:rsidR="00847588" w:rsidRPr="00847588" w:rsidRDefault="00847588" w:rsidP="00847588">
      <w:pPr>
        <w:spacing w:line="276" w:lineRule="auto"/>
        <w:jc w:val="right"/>
        <w:rPr>
          <w:rFonts w:eastAsiaTheme="minorHAnsi"/>
          <w:lang w:eastAsia="en-US"/>
        </w:rPr>
      </w:pPr>
      <w:r w:rsidRPr="00847588">
        <w:rPr>
          <w:rFonts w:eastAsiaTheme="minorHAnsi"/>
          <w:lang w:eastAsia="en-US"/>
        </w:rPr>
        <w:t xml:space="preserve"> Rady Gminy Radziejowice</w:t>
      </w:r>
    </w:p>
    <w:p w:rsidR="00847588" w:rsidRPr="00847588" w:rsidRDefault="00847588" w:rsidP="00847588">
      <w:pPr>
        <w:spacing w:line="276" w:lineRule="auto"/>
        <w:jc w:val="right"/>
        <w:rPr>
          <w:rFonts w:eastAsiaTheme="minorHAnsi"/>
          <w:lang w:eastAsia="en-US"/>
        </w:rPr>
      </w:pPr>
      <w:r w:rsidRPr="00847588">
        <w:rPr>
          <w:rFonts w:eastAsiaTheme="minorHAnsi"/>
          <w:lang w:eastAsia="en-US"/>
        </w:rPr>
        <w:t xml:space="preserve"> z dnia ………………… 2021r.</w:t>
      </w:r>
    </w:p>
    <w:p w:rsidR="00847588" w:rsidRPr="00847588" w:rsidRDefault="00847588" w:rsidP="00847588">
      <w:pPr>
        <w:spacing w:line="276" w:lineRule="auto"/>
        <w:jc w:val="right"/>
        <w:rPr>
          <w:rFonts w:eastAsiaTheme="minorHAnsi"/>
          <w:lang w:eastAsia="en-US"/>
        </w:rPr>
      </w:pPr>
    </w:p>
    <w:p w:rsidR="00847588" w:rsidRPr="00847588" w:rsidRDefault="00847588" w:rsidP="00847588">
      <w:pPr>
        <w:spacing w:line="276" w:lineRule="auto"/>
        <w:jc w:val="right"/>
        <w:rPr>
          <w:rFonts w:eastAsiaTheme="minorHAnsi"/>
          <w:lang w:eastAsia="en-US"/>
        </w:rPr>
      </w:pPr>
    </w:p>
    <w:p w:rsidR="00847588" w:rsidRPr="00847588" w:rsidRDefault="00847588" w:rsidP="00847588">
      <w:pPr>
        <w:spacing w:line="276" w:lineRule="auto"/>
        <w:jc w:val="right"/>
        <w:rPr>
          <w:rFonts w:eastAsiaTheme="minorHAnsi"/>
          <w:lang w:eastAsia="en-US"/>
        </w:rPr>
      </w:pPr>
    </w:p>
    <w:p w:rsidR="00847588" w:rsidRDefault="00847588" w:rsidP="00847588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Z wnioskiem o nadanie nazwy rondu zlokalizowanemu pod trasą S-8 u zbiegu ulicy Słonecznej i Leśnej wystąpili mieszkańcy Gminy Radziejowice.</w:t>
      </w:r>
    </w:p>
    <w:p w:rsidR="00847588" w:rsidRPr="00847588" w:rsidRDefault="00847588" w:rsidP="00847588">
      <w:pPr>
        <w:spacing w:line="276" w:lineRule="auto"/>
        <w:jc w:val="both"/>
        <w:rPr>
          <w:rFonts w:eastAsiaTheme="minorHAnsi"/>
          <w:lang w:eastAsia="en-US"/>
        </w:rPr>
      </w:pPr>
      <w:r w:rsidRPr="00847588">
        <w:rPr>
          <w:rFonts w:eastAsiaTheme="minorHAnsi"/>
          <w:lang w:eastAsia="en-US"/>
        </w:rPr>
        <w:t xml:space="preserve">Jan Siwiec urodził się 3 listopada 1891r. we wsi Wólka </w:t>
      </w:r>
      <w:proofErr w:type="spellStart"/>
      <w:r w:rsidRPr="00847588">
        <w:rPr>
          <w:rFonts w:eastAsiaTheme="minorHAnsi"/>
          <w:lang w:eastAsia="en-US"/>
        </w:rPr>
        <w:t>Brzozokalska</w:t>
      </w:r>
      <w:proofErr w:type="spellEnd"/>
      <w:r w:rsidRPr="00847588">
        <w:rPr>
          <w:rFonts w:eastAsiaTheme="minorHAnsi"/>
          <w:lang w:eastAsia="en-US"/>
        </w:rPr>
        <w:t xml:space="preserve"> (obecnie  Adamów Wieś, gm. Radziejowice) w ówczesnym powiecie błońskim. Był to  polski działacz samorządowy i rolniczy, żołnierz I wojny Światowej i wojny polsko-bolszewickiej, uczestnik III Powstania Śląskiego, poseł na sejm RP. Zmarł w  dniu 9 kwietnia 1961 roku w Grodzisku Mazowieckim. </w:t>
      </w:r>
    </w:p>
    <w:p w:rsidR="00847588" w:rsidRPr="00847588" w:rsidRDefault="00847588" w:rsidP="00847588">
      <w:pPr>
        <w:spacing w:after="200" w:line="276" w:lineRule="auto"/>
        <w:jc w:val="both"/>
        <w:rPr>
          <w:rFonts w:eastAsiaTheme="minorHAnsi"/>
          <w:lang w:eastAsia="en-US"/>
        </w:rPr>
      </w:pPr>
      <w:r w:rsidRPr="00847588">
        <w:rPr>
          <w:rFonts w:eastAsiaTheme="minorHAnsi"/>
          <w:lang w:eastAsia="en-US"/>
        </w:rPr>
        <w:t xml:space="preserve">   Rada Gminy Radziejowice w związku z 60- tą rocznicą śmierci pragnie uczcić postać Jana Siwca i nazwać jego imieniem rondo w Radziejowicach. Zgodnie z art. 18 ust.2 pkt.13 ustawy z dnia 8 marca 1990 r. o samorządzie gminnym (Dz. U z 202</w:t>
      </w:r>
      <w:r w:rsidR="00EC662A">
        <w:rPr>
          <w:rFonts w:eastAsiaTheme="minorHAnsi"/>
          <w:lang w:eastAsia="en-US"/>
        </w:rPr>
        <w:t>1</w:t>
      </w:r>
      <w:r w:rsidRPr="00847588">
        <w:rPr>
          <w:rFonts w:eastAsiaTheme="minorHAnsi"/>
          <w:lang w:eastAsia="en-US"/>
        </w:rPr>
        <w:t>r. poz.13</w:t>
      </w:r>
      <w:r w:rsidR="00EC662A">
        <w:rPr>
          <w:rFonts w:eastAsiaTheme="minorHAnsi"/>
          <w:lang w:eastAsia="en-US"/>
        </w:rPr>
        <w:t>72</w:t>
      </w:r>
      <w:r w:rsidRPr="00847588">
        <w:rPr>
          <w:rFonts w:eastAsiaTheme="minorHAnsi"/>
          <w:lang w:eastAsia="en-US"/>
        </w:rPr>
        <w:t xml:space="preserve"> </w:t>
      </w:r>
      <w:proofErr w:type="spellStart"/>
      <w:r w:rsidRPr="00847588">
        <w:rPr>
          <w:rFonts w:eastAsiaTheme="minorHAnsi"/>
          <w:lang w:eastAsia="en-US"/>
        </w:rPr>
        <w:t>t.j</w:t>
      </w:r>
      <w:proofErr w:type="spellEnd"/>
      <w:r w:rsidRPr="00847588">
        <w:rPr>
          <w:rFonts w:eastAsiaTheme="minorHAnsi"/>
          <w:lang w:eastAsia="en-US"/>
        </w:rPr>
        <w:t xml:space="preserve">. z późn. zm.) </w:t>
      </w:r>
      <w:r w:rsidRPr="00847588">
        <w:rPr>
          <w:rFonts w:eastAsiaTheme="minorHAnsi"/>
          <w:shd w:val="clear" w:color="auto" w:fill="FFFFFF"/>
          <w:lang w:eastAsia="en-US"/>
        </w:rPr>
        <w:t xml:space="preserve">podejmowanie uchwał w sprawach herbu gminy, nazw ulic i placów będących drogami publicznymi lub nazw dróg wewnętrznych w rozumieniu </w:t>
      </w:r>
      <w:hyperlink r:id="rId6" w:anchor="/document/16791834?cm=DOCUMENT" w:history="1">
        <w:r w:rsidRPr="00847588">
          <w:rPr>
            <w:rFonts w:eastAsiaTheme="minorHAnsi"/>
            <w:color w:val="0000FF"/>
            <w:u w:val="single"/>
            <w:shd w:val="clear" w:color="auto" w:fill="FFFFFF"/>
            <w:lang w:eastAsia="en-US"/>
          </w:rPr>
          <w:t>ustawy</w:t>
        </w:r>
      </w:hyperlink>
      <w:r w:rsidRPr="00847588">
        <w:rPr>
          <w:rFonts w:eastAsiaTheme="minorHAnsi"/>
          <w:shd w:val="clear" w:color="auto" w:fill="FFFFFF"/>
          <w:lang w:eastAsia="en-US"/>
        </w:rPr>
        <w:t xml:space="preserve"> z dnia 21 marca 1985 r. o drogach publicznych należy </w:t>
      </w:r>
      <w:r w:rsidRPr="00847588">
        <w:rPr>
          <w:rFonts w:eastAsiaTheme="minorHAnsi"/>
          <w:color w:val="333333"/>
          <w:shd w:val="clear" w:color="auto" w:fill="FFFFFF"/>
          <w:lang w:eastAsia="en-US"/>
        </w:rPr>
        <w:t xml:space="preserve">do wyłącznej właściwości Rady Gminy. </w:t>
      </w:r>
      <w:r w:rsidRPr="00847588">
        <w:rPr>
          <w:rFonts w:eastAsiaTheme="minorHAnsi"/>
          <w:lang w:eastAsia="en-US"/>
        </w:rPr>
        <w:t xml:space="preserve">W związku z powyższym zasadne jest podjęcie uchwały w sprawie nadania nazwy </w:t>
      </w:r>
      <w:r>
        <w:rPr>
          <w:rFonts w:eastAsiaTheme="minorHAnsi"/>
          <w:lang w:eastAsia="en-US"/>
        </w:rPr>
        <w:t>rond</w:t>
      </w:r>
      <w:r w:rsidR="00EC662A">
        <w:rPr>
          <w:rFonts w:eastAsiaTheme="minorHAnsi"/>
          <w:lang w:eastAsia="en-US"/>
        </w:rPr>
        <w:t>u</w:t>
      </w:r>
      <w:bookmarkStart w:id="0" w:name="_GoBack"/>
      <w:bookmarkEnd w:id="0"/>
      <w:r w:rsidRPr="00847588">
        <w:rPr>
          <w:rFonts w:eastAsiaTheme="minorHAnsi"/>
          <w:lang w:eastAsia="en-US"/>
        </w:rPr>
        <w:t xml:space="preserve">.  </w:t>
      </w:r>
    </w:p>
    <w:p w:rsidR="00847588" w:rsidRPr="00847588" w:rsidRDefault="00847588" w:rsidP="0084758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47588" w:rsidRDefault="00847588"/>
    <w:sectPr w:rsidR="00847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417E"/>
    <w:multiLevelType w:val="hybridMultilevel"/>
    <w:tmpl w:val="E6225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892"/>
    <w:rsid w:val="0037649A"/>
    <w:rsid w:val="004A5540"/>
    <w:rsid w:val="00573F9C"/>
    <w:rsid w:val="006B5892"/>
    <w:rsid w:val="00847588"/>
    <w:rsid w:val="00AF5EB0"/>
    <w:rsid w:val="00D55D70"/>
    <w:rsid w:val="00EC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3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6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3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6</cp:revision>
  <dcterms:created xsi:type="dcterms:W3CDTF">2021-11-15T09:07:00Z</dcterms:created>
  <dcterms:modified xsi:type="dcterms:W3CDTF">2021-11-15T12:23:00Z</dcterms:modified>
</cp:coreProperties>
</file>