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CD" w:rsidRPr="00FB67CD" w:rsidRDefault="00FB67CD" w:rsidP="00FB6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CD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207EF6">
        <w:rPr>
          <w:rFonts w:ascii="Times New Roman" w:hAnsi="Times New Roman" w:cs="Times New Roman"/>
          <w:b/>
          <w:bCs/>
          <w:sz w:val="24"/>
          <w:szCs w:val="24"/>
        </w:rPr>
        <w:t xml:space="preserve"> XXXIII</w:t>
      </w:r>
      <w:r w:rsidR="00375F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7704F">
        <w:rPr>
          <w:rFonts w:ascii="Times New Roman" w:hAnsi="Times New Roman" w:cs="Times New Roman"/>
          <w:b/>
          <w:bCs/>
          <w:sz w:val="24"/>
          <w:szCs w:val="24"/>
        </w:rPr>
        <w:t>250</w:t>
      </w:r>
      <w:r w:rsidR="00207EF6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:rsidR="00FB67CD" w:rsidRPr="00FB67CD" w:rsidRDefault="00FB67CD" w:rsidP="00FB6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CD">
        <w:rPr>
          <w:rFonts w:ascii="Times New Roman" w:hAnsi="Times New Roman" w:cs="Times New Roman"/>
          <w:b/>
          <w:bCs/>
          <w:sz w:val="24"/>
          <w:szCs w:val="24"/>
        </w:rPr>
        <w:t>RADY GMINY RADZIEJOWIC</w:t>
      </w:r>
      <w:bookmarkStart w:id="0" w:name="_GoBack"/>
      <w:bookmarkEnd w:id="0"/>
      <w:r w:rsidRPr="00FB67CD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FB67CD" w:rsidRPr="00375F00" w:rsidRDefault="00361C51" w:rsidP="00FB6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00">
        <w:rPr>
          <w:rFonts w:ascii="Times New Roman" w:hAnsi="Times New Roman" w:cs="Times New Roman"/>
          <w:b/>
          <w:sz w:val="24"/>
          <w:szCs w:val="24"/>
        </w:rPr>
        <w:t>z dnia</w:t>
      </w:r>
      <w:r w:rsidR="00375F00" w:rsidRPr="00375F00">
        <w:rPr>
          <w:rFonts w:ascii="Times New Roman" w:hAnsi="Times New Roman" w:cs="Times New Roman"/>
          <w:b/>
          <w:sz w:val="24"/>
          <w:szCs w:val="24"/>
        </w:rPr>
        <w:t xml:space="preserve"> 25.01.2021r. </w:t>
      </w:r>
      <w:r w:rsidR="0042650E" w:rsidRPr="00375F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D37" w:rsidRPr="00E92E45" w:rsidRDefault="00717D37" w:rsidP="00E92E45">
      <w:pPr>
        <w:autoSpaceDE w:val="0"/>
        <w:autoSpaceDN w:val="0"/>
        <w:adjustRightInd w:val="0"/>
        <w:spacing w:before="480" w:after="48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E92E45">
        <w:rPr>
          <w:rFonts w:ascii="Times New Roman" w:hAnsi="Times New Roman" w:cs="Times New Roman"/>
          <w:b/>
          <w:bCs/>
          <w:sz w:val="24"/>
          <w:szCs w:val="24"/>
        </w:rPr>
        <w:t>zmieniająca uchwałę</w:t>
      </w:r>
      <w:r w:rsidRPr="00E92E45">
        <w:rPr>
          <w:rFonts w:ascii="Times New Roman" w:hAnsi="Times New Roman" w:cs="Times New Roman"/>
          <w:b/>
          <w:sz w:val="24"/>
          <w:szCs w:val="24"/>
        </w:rPr>
        <w:t xml:space="preserve"> w sprawie</w:t>
      </w:r>
      <w:r w:rsidRPr="00E92E45">
        <w:rPr>
          <w:rFonts w:ascii="Times New Roman" w:hAnsi="Times New Roman" w:cs="Times New Roman"/>
          <w:b/>
          <w:bCs/>
          <w:sz w:val="24"/>
          <w:szCs w:val="24"/>
        </w:rPr>
        <w:t xml:space="preserve"> powołania Stałych Komisji Rady Gminy Radziejowice,</w:t>
      </w:r>
      <w:r w:rsidR="00E92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2E45">
        <w:rPr>
          <w:rFonts w:ascii="Times New Roman" w:hAnsi="Times New Roman" w:cs="Times New Roman"/>
          <w:b/>
          <w:bCs/>
          <w:sz w:val="24"/>
          <w:szCs w:val="24"/>
        </w:rPr>
        <w:t>ustalenia przedmiotu ich działania i składów osobowych</w:t>
      </w:r>
    </w:p>
    <w:p w:rsidR="00FB67CD" w:rsidRPr="0053766E" w:rsidRDefault="0022168A" w:rsidP="00FB6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17D37" w:rsidRPr="00A67016">
        <w:t xml:space="preserve">art. 21 ust. 1 </w:t>
      </w:r>
      <w:r w:rsidR="00FB67CD" w:rsidRPr="0053766E">
        <w:rPr>
          <w:rFonts w:ascii="Times New Roman" w:hAnsi="Times New Roman" w:cs="Times New Roman"/>
          <w:sz w:val="24"/>
          <w:szCs w:val="24"/>
        </w:rPr>
        <w:t>ustawy z dnia 8 marca 1990r. o samorządzie gminnym</w:t>
      </w:r>
      <w:r w:rsidR="00C85CD7" w:rsidRPr="0053766E">
        <w:rPr>
          <w:rFonts w:ascii="Times New Roman" w:hAnsi="Times New Roman" w:cs="Times New Roman"/>
          <w:sz w:val="24"/>
          <w:szCs w:val="24"/>
        </w:rPr>
        <w:t xml:space="preserve"> (j.t. Dz. U. z 20</w:t>
      </w:r>
      <w:r w:rsidR="00D47F5A">
        <w:rPr>
          <w:rFonts w:ascii="Times New Roman" w:hAnsi="Times New Roman" w:cs="Times New Roman"/>
          <w:sz w:val="24"/>
          <w:szCs w:val="24"/>
        </w:rPr>
        <w:t>20</w:t>
      </w:r>
      <w:r w:rsidR="00C85CD7" w:rsidRPr="0053766E">
        <w:rPr>
          <w:rFonts w:ascii="Times New Roman" w:hAnsi="Times New Roman" w:cs="Times New Roman"/>
          <w:sz w:val="24"/>
          <w:szCs w:val="24"/>
        </w:rPr>
        <w:t xml:space="preserve"> r. poz. </w:t>
      </w:r>
      <w:r w:rsidR="00D47F5A">
        <w:rPr>
          <w:rFonts w:ascii="Times New Roman" w:hAnsi="Times New Roman" w:cs="Times New Roman"/>
          <w:sz w:val="24"/>
          <w:szCs w:val="24"/>
        </w:rPr>
        <w:t>713</w:t>
      </w:r>
      <w:r w:rsidR="001D2EF9">
        <w:rPr>
          <w:rFonts w:ascii="Times New Roman" w:hAnsi="Times New Roman" w:cs="Times New Roman"/>
          <w:sz w:val="24"/>
          <w:szCs w:val="24"/>
        </w:rPr>
        <w:t>,</w:t>
      </w:r>
      <w:r w:rsidR="00DC0B7D">
        <w:rPr>
          <w:rFonts w:ascii="Times New Roman" w:hAnsi="Times New Roman" w:cs="Times New Roman"/>
          <w:sz w:val="24"/>
          <w:szCs w:val="24"/>
        </w:rPr>
        <w:t xml:space="preserve"> zm.: z 2020 r.</w:t>
      </w:r>
      <w:r w:rsidR="001D2EF9">
        <w:rPr>
          <w:rFonts w:ascii="Times New Roman" w:hAnsi="Times New Roman" w:cs="Times New Roman"/>
          <w:sz w:val="24"/>
          <w:szCs w:val="24"/>
        </w:rPr>
        <w:t xml:space="preserve"> poz. 1378</w:t>
      </w:r>
      <w:r w:rsidR="00C85CD7" w:rsidRPr="0053766E">
        <w:rPr>
          <w:rFonts w:ascii="Times New Roman" w:hAnsi="Times New Roman" w:cs="Times New Roman"/>
          <w:sz w:val="24"/>
          <w:szCs w:val="24"/>
        </w:rPr>
        <w:t xml:space="preserve">) </w:t>
      </w:r>
      <w:r w:rsidR="0053766E" w:rsidRPr="0053766E">
        <w:rPr>
          <w:rFonts w:ascii="Times New Roman" w:hAnsi="Times New Roman" w:cs="Times New Roman"/>
          <w:sz w:val="24"/>
          <w:szCs w:val="24"/>
        </w:rPr>
        <w:t xml:space="preserve">oraz </w:t>
      </w:r>
      <w:r w:rsidR="00DF333C">
        <w:rPr>
          <w:rFonts w:ascii="Times New Roman" w:hAnsi="Times New Roman" w:cs="Times New Roman"/>
          <w:sz w:val="24"/>
          <w:szCs w:val="24"/>
        </w:rPr>
        <w:t xml:space="preserve">§ 14 ust. 1 pkt </w:t>
      </w:r>
      <w:r w:rsidR="00717D37">
        <w:rPr>
          <w:rFonts w:ascii="Times New Roman" w:hAnsi="Times New Roman" w:cs="Times New Roman"/>
          <w:sz w:val="24"/>
          <w:szCs w:val="24"/>
        </w:rPr>
        <w:t xml:space="preserve">5 </w:t>
      </w:r>
      <w:r w:rsidR="0053766E" w:rsidRPr="0053766E">
        <w:rPr>
          <w:rFonts w:ascii="Times New Roman" w:hAnsi="Times New Roman" w:cs="Times New Roman"/>
          <w:sz w:val="24"/>
          <w:szCs w:val="24"/>
        </w:rPr>
        <w:t>Statutu Gminy Radziejowice stanowiącego załącznik nr 1 do uchwały Nr XIII/99/2019 Rady Gminy Radziejowice z dnia 29 sierpnia 2019r. w sprawie uchwalenia Statutu Gminy Radziejowice (Dz. Urz. Woj. Mazowieckiego z dnia 17 września 2019 r. poz. 10752)</w:t>
      </w:r>
      <w:r w:rsidR="0053766E" w:rsidRPr="005376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B67CD" w:rsidRPr="0053766E">
        <w:rPr>
          <w:rFonts w:ascii="Times New Roman" w:hAnsi="Times New Roman" w:cs="Times New Roman"/>
          <w:sz w:val="24"/>
          <w:szCs w:val="24"/>
        </w:rPr>
        <w:t xml:space="preserve"> </w:t>
      </w:r>
      <w:r w:rsidR="00C85CD7" w:rsidRPr="0053766E">
        <w:rPr>
          <w:rFonts w:ascii="Times New Roman" w:hAnsi="Times New Roman" w:cs="Times New Roman"/>
          <w:sz w:val="24"/>
          <w:szCs w:val="24"/>
        </w:rPr>
        <w:t xml:space="preserve">Rada Gminy Radziejowice </w:t>
      </w:r>
      <w:r w:rsidR="00FB67CD" w:rsidRPr="0053766E">
        <w:rPr>
          <w:rFonts w:ascii="Times New Roman" w:hAnsi="Times New Roman" w:cs="Times New Roman"/>
          <w:sz w:val="24"/>
          <w:szCs w:val="24"/>
        </w:rPr>
        <w:t>uchwala</w:t>
      </w:r>
      <w:r w:rsidR="00C85CD7" w:rsidRPr="0053766E">
        <w:rPr>
          <w:rFonts w:ascii="Times New Roman" w:hAnsi="Times New Roman" w:cs="Times New Roman"/>
          <w:sz w:val="24"/>
          <w:szCs w:val="24"/>
        </w:rPr>
        <w:t>,</w:t>
      </w:r>
      <w:r w:rsidR="00FB67CD" w:rsidRPr="0053766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FB67CD" w:rsidRPr="00FB67CD" w:rsidRDefault="00FB67CD" w:rsidP="00FB67CD">
      <w:pPr>
        <w:rPr>
          <w:rFonts w:ascii="Times New Roman" w:hAnsi="Times New Roman" w:cs="Times New Roman"/>
          <w:sz w:val="24"/>
          <w:szCs w:val="24"/>
        </w:rPr>
      </w:pPr>
    </w:p>
    <w:p w:rsidR="00FB67CD" w:rsidRPr="00FB67CD" w:rsidRDefault="00FB67CD" w:rsidP="00C85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C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E92E45" w:rsidRPr="00E92E45" w:rsidRDefault="00004C1B" w:rsidP="00004C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2E45">
        <w:rPr>
          <w:rFonts w:ascii="Times New Roman" w:hAnsi="Times New Roman" w:cs="Times New Roman"/>
          <w:sz w:val="24"/>
          <w:szCs w:val="24"/>
        </w:rPr>
        <w:t xml:space="preserve">W uchwale Nr II/3/2018 Rady Gminy Radziejowice z dnia 30.11.2018r. </w:t>
      </w:r>
      <w:r w:rsidRPr="00E92E45">
        <w:rPr>
          <w:rFonts w:ascii="Times New Roman" w:hAnsi="Times New Roman" w:cs="Times New Roman"/>
          <w:bCs/>
          <w:sz w:val="24"/>
          <w:szCs w:val="24"/>
        </w:rPr>
        <w:t xml:space="preserve">w sprawie: powołania Stałych Komisji Rady Gminy Radziejowice, ustalenia przedmiotu ich działania i składów osobowych, zmienionej uchwałą nr XXV/197/2020 Rady Gminy Radziejowice z dnia 15.06.2020 r. </w:t>
      </w:r>
      <w:r w:rsidRPr="00E92E45">
        <w:rPr>
          <w:rFonts w:ascii="Times New Roman" w:hAnsi="Times New Roman" w:cs="Times New Roman"/>
          <w:sz w:val="24"/>
          <w:szCs w:val="24"/>
        </w:rPr>
        <w:t>zmieniającą uchwałę w sprawie powołania Stałych Komisji Rady Gminy Radziejowice, ustalenia przedmiotu ich działania i składów osobowych</w:t>
      </w:r>
      <w:r w:rsidR="00E92E45" w:rsidRPr="00E92E45">
        <w:rPr>
          <w:rFonts w:ascii="Times New Roman" w:hAnsi="Times New Roman" w:cs="Times New Roman"/>
          <w:sz w:val="24"/>
          <w:szCs w:val="24"/>
        </w:rPr>
        <w:t xml:space="preserve"> </w:t>
      </w:r>
      <w:r w:rsidRPr="00E92E45">
        <w:rPr>
          <w:rFonts w:ascii="Times New Roman" w:hAnsi="Times New Roman" w:cs="Times New Roman"/>
          <w:bCs/>
          <w:sz w:val="24"/>
          <w:szCs w:val="24"/>
        </w:rPr>
        <w:t xml:space="preserve">w § 3 w pkt 3 </w:t>
      </w:r>
      <w:r w:rsidRPr="00E92E45">
        <w:rPr>
          <w:rFonts w:ascii="Times New Roman" w:hAnsi="Times New Roman" w:cs="Times New Roman"/>
          <w:sz w:val="24"/>
          <w:szCs w:val="24"/>
        </w:rPr>
        <w:t xml:space="preserve">Komisja Oświaty, Kultury, Zdrowia i Opieki Społecznej, Porządku Publicznego: </w:t>
      </w:r>
    </w:p>
    <w:p w:rsidR="00004C1B" w:rsidRPr="00E92E45" w:rsidRDefault="00004C1B" w:rsidP="00004C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E45">
        <w:rPr>
          <w:rFonts w:ascii="Times New Roman" w:hAnsi="Times New Roman" w:cs="Times New Roman"/>
          <w:sz w:val="24"/>
          <w:szCs w:val="24"/>
        </w:rPr>
        <w:t xml:space="preserve">- w </w:t>
      </w:r>
      <w:proofErr w:type="spellStart"/>
      <w:r w:rsidRPr="00E92E4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92E45">
        <w:rPr>
          <w:rFonts w:ascii="Times New Roman" w:hAnsi="Times New Roman" w:cs="Times New Roman"/>
          <w:sz w:val="24"/>
          <w:szCs w:val="24"/>
        </w:rPr>
        <w:t xml:space="preserve"> 3 w miejsce </w:t>
      </w:r>
      <w:r w:rsidR="00E92E45" w:rsidRPr="00E92E45">
        <w:rPr>
          <w:rFonts w:ascii="Times New Roman" w:hAnsi="Times New Roman" w:cs="Times New Roman"/>
          <w:sz w:val="24"/>
          <w:szCs w:val="24"/>
        </w:rPr>
        <w:t xml:space="preserve">Zdzisława </w:t>
      </w:r>
      <w:proofErr w:type="spellStart"/>
      <w:r w:rsidR="00E92E45" w:rsidRPr="00E92E45">
        <w:rPr>
          <w:rFonts w:ascii="Times New Roman" w:hAnsi="Times New Roman" w:cs="Times New Roman"/>
          <w:sz w:val="24"/>
          <w:szCs w:val="24"/>
        </w:rPr>
        <w:t>Madejczyka</w:t>
      </w:r>
      <w:proofErr w:type="spellEnd"/>
      <w:r w:rsidR="00E92E45" w:rsidRPr="00E92E45">
        <w:rPr>
          <w:rFonts w:ascii="Times New Roman" w:hAnsi="Times New Roman" w:cs="Times New Roman"/>
          <w:sz w:val="24"/>
          <w:szCs w:val="24"/>
        </w:rPr>
        <w:t xml:space="preserve"> </w:t>
      </w:r>
      <w:r w:rsidRPr="00E92E45">
        <w:rPr>
          <w:rFonts w:ascii="Times New Roman" w:hAnsi="Times New Roman" w:cs="Times New Roman"/>
          <w:sz w:val="24"/>
          <w:szCs w:val="24"/>
        </w:rPr>
        <w:t xml:space="preserve">(wygaśnięcie mandatu z powodu </w:t>
      </w:r>
      <w:r w:rsidR="00E92E45" w:rsidRPr="00E92E45">
        <w:rPr>
          <w:rFonts w:ascii="Times New Roman" w:hAnsi="Times New Roman" w:cs="Times New Roman"/>
          <w:sz w:val="24"/>
          <w:szCs w:val="24"/>
        </w:rPr>
        <w:t>śmierci</w:t>
      </w:r>
      <w:r w:rsidRPr="00E92E45">
        <w:rPr>
          <w:rFonts w:ascii="Times New Roman" w:hAnsi="Times New Roman" w:cs="Times New Roman"/>
          <w:sz w:val="24"/>
          <w:szCs w:val="24"/>
        </w:rPr>
        <w:t>) powołuje się radn</w:t>
      </w:r>
      <w:r w:rsidR="00E92E45" w:rsidRPr="00E92E45">
        <w:rPr>
          <w:rFonts w:ascii="Times New Roman" w:hAnsi="Times New Roman" w:cs="Times New Roman"/>
          <w:sz w:val="24"/>
          <w:szCs w:val="24"/>
        </w:rPr>
        <w:t>ą Ewę Stępień.</w:t>
      </w:r>
    </w:p>
    <w:p w:rsidR="00FB67CD" w:rsidRPr="00FB67CD" w:rsidRDefault="00FB67CD" w:rsidP="00FB67CD">
      <w:pPr>
        <w:rPr>
          <w:rFonts w:ascii="Times New Roman" w:hAnsi="Times New Roman" w:cs="Times New Roman"/>
          <w:sz w:val="24"/>
          <w:szCs w:val="24"/>
        </w:rPr>
      </w:pPr>
    </w:p>
    <w:p w:rsidR="00FB67CD" w:rsidRPr="00FB67CD" w:rsidRDefault="00FB67CD" w:rsidP="00C85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C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FB67CD" w:rsidRPr="00FB67CD" w:rsidRDefault="00FB67CD" w:rsidP="00FB67CD">
      <w:pPr>
        <w:rPr>
          <w:rFonts w:ascii="Times New Roman" w:hAnsi="Times New Roman" w:cs="Times New Roman"/>
          <w:sz w:val="24"/>
          <w:szCs w:val="24"/>
        </w:rPr>
      </w:pPr>
      <w:r w:rsidRPr="00FB67C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B67CD" w:rsidRPr="00FB67CD" w:rsidRDefault="00FB67CD" w:rsidP="00FB67CD"/>
    <w:p w:rsidR="00717D37" w:rsidRDefault="00717D37" w:rsidP="00717D37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</w:p>
    <w:sectPr w:rsidR="00717D37" w:rsidSect="00FB67CD">
      <w:pgSz w:w="11907" w:h="16839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07"/>
    <w:rsid w:val="00004C1B"/>
    <w:rsid w:val="0002475F"/>
    <w:rsid w:val="00054518"/>
    <w:rsid w:val="00092E93"/>
    <w:rsid w:val="000E74DC"/>
    <w:rsid w:val="00115C36"/>
    <w:rsid w:val="001933F8"/>
    <w:rsid w:val="001D2EF9"/>
    <w:rsid w:val="001F6AEA"/>
    <w:rsid w:val="00207EF6"/>
    <w:rsid w:val="0022168A"/>
    <w:rsid w:val="002B7EEA"/>
    <w:rsid w:val="002F0655"/>
    <w:rsid w:val="00355B8D"/>
    <w:rsid w:val="00361C51"/>
    <w:rsid w:val="00375F00"/>
    <w:rsid w:val="0037704F"/>
    <w:rsid w:val="0042650E"/>
    <w:rsid w:val="004A1E3E"/>
    <w:rsid w:val="0053766E"/>
    <w:rsid w:val="0058676D"/>
    <w:rsid w:val="00675507"/>
    <w:rsid w:val="00717D37"/>
    <w:rsid w:val="007B1503"/>
    <w:rsid w:val="0080524F"/>
    <w:rsid w:val="00807C5D"/>
    <w:rsid w:val="00A00E34"/>
    <w:rsid w:val="00A01A02"/>
    <w:rsid w:val="00BC2251"/>
    <w:rsid w:val="00C85CD7"/>
    <w:rsid w:val="00D47F5A"/>
    <w:rsid w:val="00D922B7"/>
    <w:rsid w:val="00DC0B7D"/>
    <w:rsid w:val="00DF333C"/>
    <w:rsid w:val="00DF6867"/>
    <w:rsid w:val="00E92E45"/>
    <w:rsid w:val="00F2220C"/>
    <w:rsid w:val="00F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1020-13A3-4A14-8463-B3BE354E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Chadryś</dc:creator>
  <cp:lastModifiedBy>Anna Chadryś</cp:lastModifiedBy>
  <cp:revision>3</cp:revision>
  <cp:lastPrinted>2020-12-01T10:19:00Z</cp:lastPrinted>
  <dcterms:created xsi:type="dcterms:W3CDTF">2021-01-27T10:39:00Z</dcterms:created>
  <dcterms:modified xsi:type="dcterms:W3CDTF">2021-01-27T10:43:00Z</dcterms:modified>
</cp:coreProperties>
</file>