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>do Uchwały Nr</w:t>
      </w:r>
      <w:r w:rsidR="00AB74F4">
        <w:rPr>
          <w:rFonts w:ascii="Times New Roman" w:hAnsi="Times New Roman" w:cs="Times New Roman"/>
          <w:b/>
          <w:bCs/>
          <w:sz w:val="24"/>
          <w:szCs w:val="24"/>
        </w:rPr>
        <w:t xml:space="preserve"> LXI/289/2018</w:t>
      </w:r>
      <w:r w:rsidRPr="00253F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354CD4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253F8D">
        <w:rPr>
          <w:rFonts w:ascii="Times New Roman" w:hAnsi="Times New Roman" w:cs="Times New Roman"/>
          <w:b/>
          <w:bCs/>
          <w:sz w:val="24"/>
          <w:szCs w:val="24"/>
        </w:rPr>
        <w:t xml:space="preserve"> października 2018r.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 xml:space="preserve">Dokonuje się zmian w załączniku Nr 1 do Wieloletniej Prognozy Finansowej dotyczących 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>2018 r. polegających na: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1) zwiększeniu w 2018 r. dochodów o kwotę  </w:t>
      </w:r>
      <w:r w:rsidR="007507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131</w:t>
      </w:r>
      <w:r w:rsidRPr="00253F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507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698</w:t>
      </w:r>
      <w:r w:rsidRPr="00253F8D">
        <w:rPr>
          <w:rFonts w:ascii="Times New Roman" w:hAnsi="Times New Roman" w:cs="Times New Roman"/>
          <w:b/>
          <w:bCs/>
          <w:color w:val="000000"/>
          <w:sz w:val="24"/>
          <w:szCs w:val="24"/>
        </w:rPr>
        <w:t>,02 zł, z tego :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color w:val="000000"/>
          <w:sz w:val="24"/>
          <w:szCs w:val="24"/>
        </w:rPr>
        <w:t>- dochody bieżące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  <w:r w:rsidR="009027D5">
        <w:rPr>
          <w:rFonts w:ascii="Times New Roman" w:hAnsi="Times New Roman" w:cs="Times New Roman"/>
          <w:color w:val="000000"/>
          <w:sz w:val="24"/>
          <w:szCs w:val="24"/>
        </w:rPr>
        <w:t>127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27D5">
        <w:rPr>
          <w:rFonts w:ascii="Times New Roman" w:hAnsi="Times New Roman" w:cs="Times New Roman"/>
          <w:color w:val="000000"/>
          <w:sz w:val="24"/>
          <w:szCs w:val="24"/>
        </w:rPr>
        <w:t>498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027D5">
        <w:rPr>
          <w:rFonts w:ascii="Times New Roman" w:hAnsi="Times New Roman" w:cs="Times New Roman"/>
          <w:color w:val="000000"/>
          <w:sz w:val="24"/>
          <w:szCs w:val="24"/>
        </w:rPr>
        <w:t>02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 xml:space="preserve"> zł,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color w:val="000000"/>
          <w:sz w:val="24"/>
          <w:szCs w:val="24"/>
        </w:rPr>
        <w:t>- dochody majątkowe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  <w:r w:rsidR="009027D5">
        <w:rPr>
          <w:rFonts w:ascii="Times New Roman" w:hAnsi="Times New Roman" w:cs="Times New Roman"/>
          <w:color w:val="000000"/>
          <w:sz w:val="24"/>
          <w:szCs w:val="24"/>
        </w:rPr>
        <w:t xml:space="preserve">    4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27D5">
        <w:rPr>
          <w:rFonts w:ascii="Times New Roman" w:hAnsi="Times New Roman" w:cs="Times New Roman"/>
          <w:color w:val="000000"/>
          <w:sz w:val="24"/>
          <w:szCs w:val="24"/>
        </w:rPr>
        <w:t>200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027D5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 xml:space="preserve"> zł.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2) zwiększeniu w 2018 r. wydatków o kwotę </w:t>
      </w:r>
      <w:r w:rsidR="00ED79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131</w:t>
      </w:r>
      <w:r w:rsidRPr="00253F8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ED79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698</w:t>
      </w:r>
      <w:r w:rsidRPr="00253F8D">
        <w:rPr>
          <w:rFonts w:ascii="Times New Roman" w:hAnsi="Times New Roman" w:cs="Times New Roman"/>
          <w:b/>
          <w:bCs/>
          <w:color w:val="000000"/>
          <w:sz w:val="24"/>
          <w:szCs w:val="24"/>
        </w:rPr>
        <w:t>,02 zł, z tego :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color w:val="000000"/>
          <w:sz w:val="24"/>
          <w:szCs w:val="24"/>
        </w:rPr>
        <w:t>- wydatki bieżące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D79D3">
        <w:rPr>
          <w:rFonts w:ascii="Times New Roman" w:hAnsi="Times New Roman" w:cs="Times New Roman"/>
          <w:color w:val="000000"/>
          <w:sz w:val="24"/>
          <w:szCs w:val="24"/>
        </w:rPr>
        <w:t xml:space="preserve"> 570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79D3">
        <w:rPr>
          <w:rFonts w:ascii="Times New Roman" w:hAnsi="Times New Roman" w:cs="Times New Roman"/>
          <w:color w:val="000000"/>
          <w:sz w:val="24"/>
          <w:szCs w:val="24"/>
        </w:rPr>
        <w:t>281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D79D3">
        <w:rPr>
          <w:rFonts w:ascii="Times New Roman" w:hAnsi="Times New Roman" w:cs="Times New Roman"/>
          <w:color w:val="000000"/>
          <w:sz w:val="24"/>
          <w:szCs w:val="24"/>
        </w:rPr>
        <w:t>71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 xml:space="preserve"> zł (zwiększenie)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color w:val="000000"/>
          <w:sz w:val="24"/>
          <w:szCs w:val="24"/>
        </w:rPr>
        <w:t>- wydatki majątkowe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="00ED79D3">
        <w:rPr>
          <w:rFonts w:ascii="Times New Roman" w:hAnsi="Times New Roman" w:cs="Times New Roman"/>
          <w:color w:val="000000"/>
          <w:sz w:val="24"/>
          <w:szCs w:val="24"/>
        </w:rPr>
        <w:t>438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79D3">
        <w:rPr>
          <w:rFonts w:ascii="Times New Roman" w:hAnsi="Times New Roman" w:cs="Times New Roman"/>
          <w:color w:val="000000"/>
          <w:sz w:val="24"/>
          <w:szCs w:val="24"/>
        </w:rPr>
        <w:t>583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D79D3">
        <w:rPr>
          <w:rFonts w:ascii="Times New Roman" w:hAnsi="Times New Roman" w:cs="Times New Roman"/>
          <w:color w:val="000000"/>
          <w:sz w:val="24"/>
          <w:szCs w:val="24"/>
        </w:rPr>
        <w:t>69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 xml:space="preserve"> zł (zmniejszenie)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 xml:space="preserve">Dokonuje się zmian w załączniku Nr 1 do Wieloletniej Prognozy Finansowej dotyczących 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683205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 xml:space="preserve"> r. polegających na zwiększeniu </w:t>
      </w:r>
      <w:r w:rsidR="009B3A7F">
        <w:rPr>
          <w:rFonts w:ascii="Times New Roman" w:hAnsi="Times New Roman" w:cs="Times New Roman"/>
          <w:color w:val="000000"/>
          <w:sz w:val="24"/>
          <w:szCs w:val="24"/>
        </w:rPr>
        <w:t>o kwotę 539 600,00 zł wydatków majątkow</w:t>
      </w:r>
      <w:r w:rsidR="00DA3BEE">
        <w:rPr>
          <w:rFonts w:ascii="Times New Roman" w:hAnsi="Times New Roman" w:cs="Times New Roman"/>
          <w:color w:val="000000"/>
          <w:sz w:val="24"/>
          <w:szCs w:val="24"/>
        </w:rPr>
        <w:t>ych o</w:t>
      </w:r>
      <w:r w:rsidR="00185813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DA3BEE">
        <w:rPr>
          <w:rFonts w:ascii="Times New Roman" w:hAnsi="Times New Roman" w:cs="Times New Roman"/>
          <w:color w:val="000000"/>
          <w:sz w:val="24"/>
          <w:szCs w:val="24"/>
        </w:rPr>
        <w:t xml:space="preserve">az zmniejszeniu o kwotę 539 600,00,  zł wydatków bieżących. </w:t>
      </w:r>
    </w:p>
    <w:p w:rsidR="00D93BB3" w:rsidRPr="00253F8D" w:rsidRDefault="00D93BB3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 xml:space="preserve">Dokonuje się zmian w załączniku Nr 2 do Wieloletniej Prognozy Finansowej  polegających na: 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 xml:space="preserve">- </w:t>
      </w:r>
      <w:r w:rsidR="00CD565A">
        <w:rPr>
          <w:rFonts w:ascii="Times New Roman" w:hAnsi="Times New Roman" w:cs="Times New Roman"/>
          <w:sz w:val="24"/>
          <w:szCs w:val="24"/>
        </w:rPr>
        <w:t xml:space="preserve">wysłużeniu realizacji </w:t>
      </w:r>
      <w:r w:rsidR="00FA33DA">
        <w:rPr>
          <w:rFonts w:ascii="Times New Roman" w:hAnsi="Times New Roman" w:cs="Times New Roman"/>
          <w:sz w:val="24"/>
          <w:szCs w:val="24"/>
        </w:rPr>
        <w:t xml:space="preserve"> oraz </w:t>
      </w:r>
      <w:r w:rsidRPr="00253F8D">
        <w:rPr>
          <w:rFonts w:ascii="Times New Roman" w:hAnsi="Times New Roman" w:cs="Times New Roman"/>
          <w:sz w:val="24"/>
          <w:szCs w:val="24"/>
        </w:rPr>
        <w:t xml:space="preserve">zmianie limitu wydatków w poszczególnych latach na zadaniu pn. </w:t>
      </w:r>
      <w:r w:rsidR="002D7582" w:rsidRPr="00177ECC">
        <w:rPr>
          <w:rFonts w:ascii="Times New Roman" w:hAnsi="Times New Roman" w:cs="Times New Roman"/>
          <w:sz w:val="24"/>
          <w:szCs w:val="24"/>
        </w:rPr>
        <w:t>"Budowa Przedszkola w Radziejowicach - zapewnienie wszystkim dzieciom dostępu do opieki przedszkolnej”</w:t>
      </w:r>
      <w:r w:rsidR="002D7582">
        <w:rPr>
          <w:rFonts w:ascii="Times New Roman" w:hAnsi="Times New Roman" w:cs="Times New Roman"/>
          <w:sz w:val="24"/>
          <w:szCs w:val="24"/>
        </w:rPr>
        <w:t xml:space="preserve">, </w:t>
      </w:r>
      <w:r w:rsidRPr="00253F8D">
        <w:rPr>
          <w:rFonts w:ascii="Times New Roman" w:hAnsi="Times New Roman" w:cs="Times New Roman"/>
          <w:sz w:val="24"/>
          <w:szCs w:val="24"/>
        </w:rPr>
        <w:t xml:space="preserve">- zmniejszono o kwotę </w:t>
      </w:r>
      <w:r w:rsidR="00A77E9A">
        <w:rPr>
          <w:rFonts w:ascii="Times New Roman" w:hAnsi="Times New Roman" w:cs="Times New Roman"/>
          <w:sz w:val="24"/>
          <w:szCs w:val="24"/>
        </w:rPr>
        <w:t>539 600</w:t>
      </w:r>
      <w:r w:rsidRPr="00253F8D">
        <w:rPr>
          <w:rFonts w:ascii="Times New Roman" w:hAnsi="Times New Roman" w:cs="Times New Roman"/>
          <w:sz w:val="24"/>
          <w:szCs w:val="24"/>
        </w:rPr>
        <w:t xml:space="preserve">,00 zł limit wydatków na 2018 r, </w:t>
      </w:r>
      <w:r w:rsidR="00F27AB7">
        <w:rPr>
          <w:rFonts w:ascii="Times New Roman" w:hAnsi="Times New Roman" w:cs="Times New Roman"/>
          <w:sz w:val="24"/>
          <w:szCs w:val="24"/>
        </w:rPr>
        <w:t xml:space="preserve">wydłużono realizację zadania do 2020 roku </w:t>
      </w:r>
      <w:r w:rsidRPr="00253F8D">
        <w:rPr>
          <w:rFonts w:ascii="Times New Roman" w:hAnsi="Times New Roman" w:cs="Times New Roman"/>
          <w:sz w:val="24"/>
          <w:szCs w:val="24"/>
        </w:rPr>
        <w:t xml:space="preserve">oraz zwiększono o kwotę </w:t>
      </w:r>
      <w:r w:rsidR="00F27AB7">
        <w:rPr>
          <w:rFonts w:ascii="Times New Roman" w:hAnsi="Times New Roman" w:cs="Times New Roman"/>
          <w:sz w:val="24"/>
          <w:szCs w:val="24"/>
        </w:rPr>
        <w:t>539</w:t>
      </w:r>
      <w:r w:rsidRPr="00253F8D">
        <w:rPr>
          <w:rFonts w:ascii="Times New Roman" w:hAnsi="Times New Roman" w:cs="Times New Roman"/>
          <w:sz w:val="24"/>
          <w:szCs w:val="24"/>
        </w:rPr>
        <w:t xml:space="preserve"> </w:t>
      </w:r>
      <w:r w:rsidR="00F27AB7">
        <w:rPr>
          <w:rFonts w:ascii="Times New Roman" w:hAnsi="Times New Roman" w:cs="Times New Roman"/>
          <w:sz w:val="24"/>
          <w:szCs w:val="24"/>
        </w:rPr>
        <w:t>6</w:t>
      </w:r>
      <w:r w:rsidRPr="00253F8D">
        <w:rPr>
          <w:rFonts w:ascii="Times New Roman" w:hAnsi="Times New Roman" w:cs="Times New Roman"/>
          <w:sz w:val="24"/>
          <w:szCs w:val="24"/>
        </w:rPr>
        <w:t>00,00 zł limit wydatków na 20</w:t>
      </w:r>
      <w:r w:rsidR="00F27AB7">
        <w:rPr>
          <w:rFonts w:ascii="Times New Roman" w:hAnsi="Times New Roman" w:cs="Times New Roman"/>
          <w:sz w:val="24"/>
          <w:szCs w:val="24"/>
        </w:rPr>
        <w:t>20</w:t>
      </w:r>
      <w:r w:rsidRPr="00253F8D">
        <w:rPr>
          <w:rFonts w:ascii="Times New Roman" w:hAnsi="Times New Roman" w:cs="Times New Roman"/>
          <w:sz w:val="24"/>
          <w:szCs w:val="24"/>
        </w:rPr>
        <w:t xml:space="preserve"> rok.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>W/w zmian dokonano celem uaktualnienia danych w załącznikach nr 1 i nr 2.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>W/w zmian dokonano celem urealnienia WPF .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53F8D" w:rsidRPr="00253F8D" w:rsidSect="003027FE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2E3"/>
    <w:rsid w:val="00185813"/>
    <w:rsid w:val="00221076"/>
    <w:rsid w:val="00253F8D"/>
    <w:rsid w:val="002D7582"/>
    <w:rsid w:val="00354CD4"/>
    <w:rsid w:val="00683205"/>
    <w:rsid w:val="007507A5"/>
    <w:rsid w:val="008740E2"/>
    <w:rsid w:val="009027D5"/>
    <w:rsid w:val="00973238"/>
    <w:rsid w:val="009B3A7F"/>
    <w:rsid w:val="00A77E9A"/>
    <w:rsid w:val="00AB74F4"/>
    <w:rsid w:val="00B5500E"/>
    <w:rsid w:val="00C332E3"/>
    <w:rsid w:val="00CD565A"/>
    <w:rsid w:val="00D37020"/>
    <w:rsid w:val="00D81758"/>
    <w:rsid w:val="00D93BB3"/>
    <w:rsid w:val="00DA3BEE"/>
    <w:rsid w:val="00ED79D3"/>
    <w:rsid w:val="00F27AB7"/>
    <w:rsid w:val="00FA33DA"/>
    <w:rsid w:val="00FF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FFADF"/>
  <w15:chartTrackingRefBased/>
  <w15:docId w15:val="{AEF0FAD1-158F-43F9-8C99-594A627C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C332E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A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Anna Mrozik</cp:lastModifiedBy>
  <cp:revision>6</cp:revision>
  <cp:lastPrinted>2018-10-18T13:21:00Z</cp:lastPrinted>
  <dcterms:created xsi:type="dcterms:W3CDTF">2018-10-17T11:21:00Z</dcterms:created>
  <dcterms:modified xsi:type="dcterms:W3CDTF">2018-10-23T13:24:00Z</dcterms:modified>
</cp:coreProperties>
</file>