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/>
      </w: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Radziejowice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PŁOCKU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 xml:space="preserve">3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 xml:space="preserve">(Dz. U. z 2018 r. poz. 754, 1000 i 1349)</w:t>
      </w:r>
      <w:r w:rsidR="00A9654E" w:rsidRPr="009A2738">
        <w:rPr>
          <w:szCs w:val="24"/>
        </w:rPr>
        <w:t xml:space="preserve"> </w:t>
      </w:r>
      <w:r w:rsidR="00A9654E" w:rsidRPr="00CB31BD">
        <w:rPr>
          <w:szCs w:val="24"/>
        </w:rPr>
        <w:t/>
      </w:r>
      <w:r w:rsidR="00A9654E">
        <w:rPr>
          <w:szCs w:val="24"/>
        </w:rPr>
        <w:t xml:space="preserve">Komisarz Wyborczy w Płocku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 xml:space="preserve"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Adamów-Parcel, Adamów-Wieś, Kamionka, Budy Mszczonowskie, Kuranów, Krze Duże, Radziejowice-Parcel, Zboiska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ul. Kubickiego 3A, 96-325 Radziejowice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Radziejowice, Tartak Brzózki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ul. Kubickiego 3A, 96-325 Radziejowice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Korytów A, Benenard, Chroboty, Zazdrość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Korytów A ul. Szkolna 3, 96-300 Żyrardów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Korytów, Krzyżówka, Pieńki-Towarzystwo, Słabomierz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Hala Sportowa, Korytów A Szkolna 3, 96-300 Żyrardów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Kuklówka Radziejowicka, Kuklówka Zarzeczna, Budy Józefowskie, Nowe Budy, Podlasie, Stare Budy Radziejowskie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Kuklówka Radziejowicka Szkolna 30, 96-325 Radziejowice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 Pomocy Społecznej w Tartaku Brzózki-obwód odrębny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 Pomocy Społecznej, Tartak Brzózki ul. Mszczonowska 1, 96-325 Radziejowice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 xml:space="preserve"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 xml:space="preserve"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 xml:space="preserve">do Wójta Gminy Radziejowice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 xml:space="preserve"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 xml:space="preserve"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 xml:space="preserve">w Płocku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 xml:space="preserve">Małgorzata Marta Walisiewicz</w:t>
      </w:r>
    </w:p>
    <w:p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3E59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8291-7F76-40EA-9C5E-EA453337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Marcin Stupak</cp:lastModifiedBy>
  <cp:revision>9</cp:revision>
  <cp:lastPrinted>2016-11-15T08:29:00Z</cp:lastPrinted>
  <dcterms:created xsi:type="dcterms:W3CDTF">2018-08-01T11:09:00Z</dcterms:created>
  <dcterms:modified xsi:type="dcterms:W3CDTF">2018-08-20T13:42:00Z</dcterms:modified>
</cp:coreProperties>
</file>