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60D" w:rsidRDefault="0069760D" w:rsidP="0069760D">
      <w:pPr>
        <w:jc w:val="center"/>
        <w:rPr>
          <w:b/>
          <w:bCs/>
        </w:rPr>
      </w:pPr>
    </w:p>
    <w:p w:rsidR="0069760D" w:rsidRDefault="0069760D" w:rsidP="0069760D">
      <w:pPr>
        <w:jc w:val="center"/>
        <w:rPr>
          <w:b/>
          <w:bCs/>
        </w:rPr>
      </w:pPr>
    </w:p>
    <w:p w:rsidR="0069760D" w:rsidRDefault="0069760D" w:rsidP="0069760D">
      <w:pPr>
        <w:jc w:val="center"/>
        <w:rPr>
          <w:b/>
          <w:bCs/>
        </w:rPr>
      </w:pPr>
    </w:p>
    <w:p w:rsidR="0069760D" w:rsidRDefault="0069760D" w:rsidP="0069760D">
      <w:pPr>
        <w:jc w:val="center"/>
        <w:rPr>
          <w:b/>
          <w:bCs/>
        </w:rPr>
      </w:pPr>
    </w:p>
    <w:p w:rsidR="0069760D" w:rsidRPr="00D5361F" w:rsidRDefault="0069760D" w:rsidP="0069760D">
      <w:pPr>
        <w:jc w:val="center"/>
        <w:rPr>
          <w:b/>
          <w:bCs/>
        </w:rPr>
      </w:pPr>
      <w:r w:rsidRPr="00D5361F">
        <w:rPr>
          <w:b/>
          <w:bCs/>
        </w:rPr>
        <w:t xml:space="preserve">UCHWAŁA NR </w:t>
      </w:r>
      <w:r w:rsidR="005A5955">
        <w:rPr>
          <w:b/>
          <w:bCs/>
        </w:rPr>
        <w:t>XLI</w:t>
      </w:r>
      <w:r w:rsidR="001E5AE0">
        <w:rPr>
          <w:b/>
          <w:bCs/>
        </w:rPr>
        <w:t>V/205/2017</w:t>
      </w:r>
    </w:p>
    <w:p w:rsidR="0069760D" w:rsidRPr="00D5361F" w:rsidRDefault="0069760D" w:rsidP="0069760D">
      <w:pPr>
        <w:jc w:val="center"/>
        <w:rPr>
          <w:b/>
          <w:bCs/>
        </w:rPr>
      </w:pPr>
      <w:r w:rsidRPr="00D5361F">
        <w:rPr>
          <w:b/>
          <w:bCs/>
        </w:rPr>
        <w:t>RADY GMINY RADZIEJOWICE</w:t>
      </w:r>
    </w:p>
    <w:p w:rsidR="0069760D" w:rsidRPr="00075B0E" w:rsidRDefault="0069760D" w:rsidP="0069760D">
      <w:pPr>
        <w:jc w:val="center"/>
        <w:rPr>
          <w:b/>
        </w:rPr>
      </w:pPr>
      <w:r w:rsidRPr="00075B0E">
        <w:rPr>
          <w:b/>
        </w:rPr>
        <w:t xml:space="preserve">z dnia </w:t>
      </w:r>
      <w:r w:rsidR="001E5AE0" w:rsidRPr="00075B0E">
        <w:rPr>
          <w:b/>
        </w:rPr>
        <w:t>09.10.2017</w:t>
      </w:r>
    </w:p>
    <w:p w:rsidR="0069760D" w:rsidRDefault="0069760D" w:rsidP="0069760D">
      <w:pPr>
        <w:jc w:val="center"/>
        <w:rPr>
          <w:b/>
          <w:bCs/>
        </w:rPr>
      </w:pPr>
      <w:r w:rsidRPr="00D5361F">
        <w:rPr>
          <w:b/>
          <w:bCs/>
        </w:rPr>
        <w:t>w sprawie regulaminu utrzymania czystości i porządku na terenie gminy Radziejowice</w:t>
      </w:r>
    </w:p>
    <w:p w:rsidR="0069760D" w:rsidRDefault="0069760D" w:rsidP="0069760D">
      <w:pPr>
        <w:rPr>
          <w:b/>
          <w:bCs/>
        </w:rPr>
      </w:pPr>
    </w:p>
    <w:p w:rsidR="0069760D" w:rsidRPr="00D5361F" w:rsidRDefault="0069760D" w:rsidP="0069760D">
      <w:pPr>
        <w:rPr>
          <w:b/>
          <w:bCs/>
        </w:rPr>
      </w:pPr>
    </w:p>
    <w:p w:rsidR="0069760D" w:rsidRPr="00D5361F" w:rsidRDefault="0069760D" w:rsidP="0069760D">
      <w:r w:rsidRPr="00D5361F">
        <w:t>Na podstawie art. 18 ust. 2 pkt 15, art. 40 ust. 1 i art. 41 ust.1 ustawy z dnia 8 marca 1990 r. o samorządzie</w:t>
      </w:r>
      <w:r>
        <w:t xml:space="preserve"> gminnym (Dz. U. z 2016</w:t>
      </w:r>
      <w:r w:rsidRPr="00D5361F">
        <w:t xml:space="preserve">r. poz. </w:t>
      </w:r>
      <w:r>
        <w:t>446</w:t>
      </w:r>
      <w:r w:rsidR="007B24A0">
        <w:t>, 1579, 1948, z 2017 r. poz. 730</w:t>
      </w:r>
      <w:r w:rsidR="001B34FE">
        <w:t xml:space="preserve">  i 935</w:t>
      </w:r>
      <w:r>
        <w:t xml:space="preserve">) </w:t>
      </w:r>
      <w:r w:rsidRPr="00D5361F">
        <w:t>oraz art. 4 ust. 1</w:t>
      </w:r>
      <w:r w:rsidR="00F8072E">
        <w:t xml:space="preserve"> i 2</w:t>
      </w:r>
      <w:r>
        <w:t xml:space="preserve"> ustawy z dnia 13</w:t>
      </w:r>
      <w:r w:rsidRPr="00D5361F">
        <w:t xml:space="preserve"> września 1996 r. o utrzymaniu czystości i porządku w gminach (Dz. U. z 2016r. poz.250</w:t>
      </w:r>
      <w:r w:rsidR="005839F2">
        <w:t>, 1020, 1250, 1920</w:t>
      </w:r>
      <w:r w:rsidRPr="00D5361F">
        <w:t>),Rada Gminy Radziejowice uchwala, co następuje:</w:t>
      </w:r>
    </w:p>
    <w:p w:rsidR="0069760D" w:rsidRDefault="0069760D" w:rsidP="0069760D">
      <w:pPr>
        <w:jc w:val="center"/>
        <w:rPr>
          <w:b/>
          <w:bCs/>
        </w:rPr>
      </w:pPr>
    </w:p>
    <w:p w:rsidR="0069760D" w:rsidRDefault="00E469F1" w:rsidP="0069760D">
      <w:r>
        <w:rPr>
          <w:rFonts w:cstheme="minorHAnsi"/>
        </w:rPr>
        <w:t>§</w:t>
      </w:r>
      <w:r>
        <w:t xml:space="preserve"> 1. </w:t>
      </w:r>
      <w:r w:rsidR="0069760D" w:rsidRPr="00D5361F">
        <w:t>Uchwala się regulamin utrzymania czystości i porządku na terenie gminy Radziejowice w brzmieniu</w:t>
      </w:r>
      <w:r w:rsidR="005A677F">
        <w:t xml:space="preserve"> </w:t>
      </w:r>
      <w:r w:rsidR="0069760D" w:rsidRPr="00D5361F">
        <w:t>określonym w załączniku  do niniejszej uchwały.</w:t>
      </w:r>
    </w:p>
    <w:p w:rsidR="0069760D" w:rsidRPr="00D5361F" w:rsidRDefault="0069760D" w:rsidP="0069760D"/>
    <w:p w:rsidR="0069760D" w:rsidRDefault="0069760D" w:rsidP="0069760D">
      <w:pPr>
        <w:jc w:val="center"/>
        <w:rPr>
          <w:b/>
          <w:bCs/>
        </w:rPr>
      </w:pPr>
    </w:p>
    <w:p w:rsidR="0069760D" w:rsidRDefault="00E469F1" w:rsidP="0069760D">
      <w:r>
        <w:rPr>
          <w:rFonts w:cstheme="minorHAnsi"/>
        </w:rPr>
        <w:t>§</w:t>
      </w:r>
      <w:r w:rsidR="00240133">
        <w:t xml:space="preserve">2. </w:t>
      </w:r>
      <w:r w:rsidR="0069760D" w:rsidRPr="00D5361F">
        <w:t>Wykonanie uchwały powierza się Wójtowi Gminy Radziejowice.</w:t>
      </w:r>
    </w:p>
    <w:p w:rsidR="0069760D" w:rsidRPr="00D5361F" w:rsidRDefault="0069760D" w:rsidP="0069760D"/>
    <w:p w:rsidR="0069760D" w:rsidRDefault="0069760D" w:rsidP="0069760D">
      <w:pPr>
        <w:jc w:val="center"/>
        <w:rPr>
          <w:b/>
          <w:bCs/>
        </w:rPr>
      </w:pPr>
    </w:p>
    <w:p w:rsidR="0069760D" w:rsidRPr="00D5361F" w:rsidRDefault="004A17E8" w:rsidP="0069760D">
      <w:r>
        <w:rPr>
          <w:rFonts w:cstheme="minorHAnsi"/>
          <w:b/>
          <w:bCs/>
        </w:rPr>
        <w:t>§</w:t>
      </w:r>
      <w:r>
        <w:rPr>
          <w:b/>
          <w:bCs/>
        </w:rPr>
        <w:t xml:space="preserve"> 3. </w:t>
      </w:r>
      <w:r>
        <w:t>T</w:t>
      </w:r>
      <w:r w:rsidR="0069760D" w:rsidRPr="00D5361F">
        <w:t>rac</w:t>
      </w:r>
      <w:r w:rsidR="0069760D">
        <w:t>i moc uchwała</w:t>
      </w:r>
      <w:r>
        <w:t xml:space="preserve"> Nr XXIII/111/2016</w:t>
      </w:r>
      <w:r w:rsidR="0069760D">
        <w:t xml:space="preserve"> Rady Gminy</w:t>
      </w:r>
      <w:r w:rsidR="005A677F">
        <w:t xml:space="preserve"> </w:t>
      </w:r>
      <w:r>
        <w:t>Radziejowice</w:t>
      </w:r>
      <w:r w:rsidR="005A677F">
        <w:t xml:space="preserve"> </w:t>
      </w:r>
      <w:r w:rsidR="0069760D" w:rsidRPr="00D5361F">
        <w:t xml:space="preserve">z dnia </w:t>
      </w:r>
      <w:r w:rsidR="0069760D">
        <w:t>11kwietnia 2016</w:t>
      </w:r>
      <w:r w:rsidR="0069760D" w:rsidRPr="00D5361F">
        <w:t xml:space="preserve"> r. w sprawie uchwalenia regulaminu utrzymania czystości i porządku na terenie gminy</w:t>
      </w:r>
      <w:r w:rsidR="002671FC">
        <w:t xml:space="preserve"> </w:t>
      </w:r>
      <w:r w:rsidR="0069760D" w:rsidRPr="00D5361F">
        <w:t>Radziejowice</w:t>
      </w:r>
      <w:r>
        <w:t xml:space="preserve"> (Dz. Urz. </w:t>
      </w:r>
      <w:r w:rsidR="002671FC">
        <w:t>Woj. Mazowieckiego z 2016 r. poz. 3390</w:t>
      </w:r>
      <w:r>
        <w:t>)</w:t>
      </w:r>
    </w:p>
    <w:p w:rsidR="0069760D" w:rsidRDefault="0069760D" w:rsidP="0069760D">
      <w:pPr>
        <w:jc w:val="center"/>
        <w:rPr>
          <w:b/>
          <w:bCs/>
        </w:rPr>
      </w:pPr>
    </w:p>
    <w:p w:rsidR="0069760D" w:rsidRPr="00D5361F" w:rsidRDefault="004A17E8" w:rsidP="0069760D">
      <w:r>
        <w:rPr>
          <w:rFonts w:cstheme="minorHAnsi"/>
        </w:rPr>
        <w:t>§</w:t>
      </w:r>
      <w:r>
        <w:t xml:space="preserve"> 4. </w:t>
      </w:r>
      <w:r w:rsidR="0069760D" w:rsidRPr="00D5361F">
        <w:t xml:space="preserve">Uchwała </w:t>
      </w:r>
      <w:r w:rsidR="00F06345">
        <w:t xml:space="preserve">wchodzi w życie po upływie 14 dni od dnia </w:t>
      </w:r>
      <w:r w:rsidR="0069760D" w:rsidRPr="00D5361F">
        <w:t xml:space="preserve"> ogłoszeni</w:t>
      </w:r>
      <w:r w:rsidR="00F06345">
        <w:t>a</w:t>
      </w:r>
      <w:r w:rsidR="00C2110D">
        <w:t xml:space="preserve"> jej</w:t>
      </w:r>
      <w:r w:rsidR="0069760D" w:rsidRPr="00D5361F">
        <w:t xml:space="preserve"> w Dzienniku Urzę</w:t>
      </w:r>
      <w:r w:rsidR="00C2110D">
        <w:t>dowym Województwa Mazowieckiego.</w:t>
      </w:r>
    </w:p>
    <w:p w:rsidR="0069760D" w:rsidRDefault="0069760D" w:rsidP="0069760D">
      <w:pPr>
        <w:jc w:val="center"/>
      </w:pPr>
    </w:p>
    <w:p w:rsidR="0069760D" w:rsidRDefault="0069760D" w:rsidP="0069760D">
      <w:pPr>
        <w:jc w:val="center"/>
      </w:pPr>
    </w:p>
    <w:p w:rsidR="0069760D" w:rsidRDefault="00AF692C" w:rsidP="007A4503">
      <w:pPr>
        <w:jc w:val="center"/>
      </w:pPr>
      <w:r>
        <w:t xml:space="preserve">                                                                               </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autoSpaceDE w:val="0"/>
        <w:autoSpaceDN w:val="0"/>
        <w:adjustRightInd w:val="0"/>
        <w:jc w:val="right"/>
        <w:rPr>
          <w:rFonts w:ascii="Arial" w:hAnsi="Arial" w:cs="Arial"/>
        </w:rPr>
      </w:pPr>
    </w:p>
    <w:p w:rsidR="00224DEB" w:rsidRDefault="00224DEB"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69760D" w:rsidRDefault="0069760D" w:rsidP="00224DEB">
      <w:pPr>
        <w:autoSpaceDE w:val="0"/>
        <w:autoSpaceDN w:val="0"/>
        <w:adjustRightInd w:val="0"/>
        <w:jc w:val="right"/>
        <w:rPr>
          <w:rFonts w:ascii="Arial" w:hAnsi="Arial" w:cs="Arial"/>
        </w:rPr>
      </w:pPr>
    </w:p>
    <w:p w:rsidR="001E5AE0" w:rsidRDefault="001E5AE0" w:rsidP="00224DEB">
      <w:pPr>
        <w:autoSpaceDE w:val="0"/>
        <w:autoSpaceDN w:val="0"/>
        <w:adjustRightInd w:val="0"/>
        <w:jc w:val="right"/>
        <w:rPr>
          <w:rFonts w:ascii="Arial" w:hAnsi="Arial" w:cs="Arial"/>
        </w:rPr>
      </w:pPr>
    </w:p>
    <w:p w:rsidR="007A4503" w:rsidRPr="0020632E" w:rsidRDefault="007A4503" w:rsidP="00224DEB">
      <w:pPr>
        <w:autoSpaceDE w:val="0"/>
        <w:autoSpaceDN w:val="0"/>
        <w:adjustRightInd w:val="0"/>
        <w:jc w:val="right"/>
        <w:rPr>
          <w:rFonts w:ascii="Arial" w:hAnsi="Arial" w:cs="Arial"/>
        </w:rPr>
      </w:pPr>
      <w:bookmarkStart w:id="0" w:name="_GoBack"/>
      <w:bookmarkEnd w:id="0"/>
    </w:p>
    <w:p w:rsidR="00EB0FDC" w:rsidRDefault="00EB0FDC" w:rsidP="00EB0FDC">
      <w:pPr>
        <w:autoSpaceDE w:val="0"/>
        <w:autoSpaceDN w:val="0"/>
        <w:adjustRightInd w:val="0"/>
        <w:rPr>
          <w:rFonts w:ascii="Arial" w:hAnsi="Arial" w:cs="Arial"/>
        </w:rPr>
      </w:pPr>
      <w:r>
        <w:rPr>
          <w:rFonts w:ascii="Arial" w:hAnsi="Arial" w:cs="Arial"/>
        </w:rPr>
        <w:lastRenderedPageBreak/>
        <w:t xml:space="preserve">                                                                                                          </w:t>
      </w:r>
      <w:r w:rsidR="00224DEB" w:rsidRPr="0020632E">
        <w:rPr>
          <w:rFonts w:ascii="Arial" w:hAnsi="Arial" w:cs="Arial"/>
        </w:rPr>
        <w:t xml:space="preserve">Załącznik do Uchwały </w:t>
      </w:r>
    </w:p>
    <w:p w:rsidR="00224DEB" w:rsidRPr="0020632E" w:rsidRDefault="00EB0FDC" w:rsidP="00EB0FDC">
      <w:pPr>
        <w:autoSpaceDE w:val="0"/>
        <w:autoSpaceDN w:val="0"/>
        <w:adjustRightInd w:val="0"/>
        <w:jc w:val="center"/>
        <w:rPr>
          <w:rFonts w:ascii="Arial" w:hAnsi="Arial" w:cs="Arial"/>
        </w:rPr>
      </w:pPr>
      <w:r>
        <w:rPr>
          <w:rFonts w:ascii="Arial" w:hAnsi="Arial" w:cs="Arial"/>
        </w:rPr>
        <w:t xml:space="preserve">                                                                                             Nr XLIV/205/2017</w:t>
      </w:r>
    </w:p>
    <w:p w:rsidR="00224DEB" w:rsidRPr="0020632E" w:rsidRDefault="00224DEB" w:rsidP="00224DEB">
      <w:pPr>
        <w:autoSpaceDE w:val="0"/>
        <w:autoSpaceDN w:val="0"/>
        <w:adjustRightInd w:val="0"/>
        <w:jc w:val="right"/>
        <w:rPr>
          <w:rFonts w:ascii="Arial" w:hAnsi="Arial" w:cs="Arial"/>
        </w:rPr>
      </w:pPr>
      <w:r w:rsidRPr="0020632E">
        <w:rPr>
          <w:rFonts w:ascii="Arial" w:hAnsi="Arial" w:cs="Arial"/>
        </w:rPr>
        <w:t>Rady Gminy Radziejowice</w:t>
      </w:r>
    </w:p>
    <w:p w:rsidR="00224DEB" w:rsidRPr="0020632E" w:rsidRDefault="00EB0FDC" w:rsidP="00EB0FDC">
      <w:pPr>
        <w:autoSpaceDE w:val="0"/>
        <w:autoSpaceDN w:val="0"/>
        <w:adjustRightInd w:val="0"/>
        <w:jc w:val="center"/>
        <w:rPr>
          <w:rFonts w:ascii="Arial" w:hAnsi="Arial" w:cs="Arial"/>
        </w:rPr>
      </w:pPr>
      <w:r>
        <w:rPr>
          <w:rFonts w:ascii="Arial" w:hAnsi="Arial" w:cs="Arial"/>
        </w:rPr>
        <w:t xml:space="preserve">                                                                                               </w:t>
      </w:r>
      <w:r w:rsidR="00224DEB" w:rsidRPr="0020632E">
        <w:rPr>
          <w:rFonts w:ascii="Arial" w:hAnsi="Arial" w:cs="Arial"/>
        </w:rPr>
        <w:t xml:space="preserve">z dnia </w:t>
      </w:r>
      <w:r w:rsidR="00685E33">
        <w:rPr>
          <w:rFonts w:ascii="Arial" w:hAnsi="Arial" w:cs="Arial"/>
        </w:rPr>
        <w:t>09.10.2017</w:t>
      </w:r>
      <w:r w:rsidR="00224DEB" w:rsidRPr="0020632E">
        <w:rPr>
          <w:rFonts w:ascii="Arial" w:hAnsi="Arial" w:cs="Arial"/>
        </w:rPr>
        <w:t>r.</w:t>
      </w:r>
    </w:p>
    <w:p w:rsidR="00224DEB" w:rsidRPr="0020632E" w:rsidRDefault="00224DEB" w:rsidP="00EB0FDC">
      <w:pPr>
        <w:autoSpaceDE w:val="0"/>
        <w:autoSpaceDN w:val="0"/>
        <w:adjustRightInd w:val="0"/>
        <w:jc w:val="center"/>
        <w:rPr>
          <w:rFonts w:ascii="Arial" w:hAnsi="Arial" w:cs="Arial"/>
        </w:rPr>
      </w:pPr>
    </w:p>
    <w:p w:rsidR="00224DEB" w:rsidRPr="0020632E" w:rsidRDefault="00224DEB" w:rsidP="00224DEB">
      <w:pPr>
        <w:autoSpaceDE w:val="0"/>
        <w:autoSpaceDN w:val="0"/>
        <w:adjustRightInd w:val="0"/>
        <w:jc w:val="right"/>
        <w:rPr>
          <w:rFonts w:ascii="Arial" w:hAnsi="Arial" w:cs="Arial"/>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Regulamin utrzymania czystości i porządku</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na terenie Gminy Radziejowice</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1.</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Postanowienia ogólne</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pStyle w:val="Default"/>
        <w:jc w:val="both"/>
        <w:rPr>
          <w:rFonts w:ascii="Arial" w:hAnsi="Arial" w:cs="Arial"/>
          <w:sz w:val="22"/>
          <w:szCs w:val="22"/>
        </w:rPr>
      </w:pPr>
      <w:r w:rsidRPr="0020632E">
        <w:rPr>
          <w:rFonts w:ascii="Arial" w:hAnsi="Arial" w:cs="Arial"/>
          <w:b/>
          <w:bCs/>
          <w:sz w:val="22"/>
          <w:szCs w:val="22"/>
        </w:rPr>
        <w:t xml:space="preserve">§ 1. </w:t>
      </w:r>
      <w:r w:rsidRPr="0020632E">
        <w:rPr>
          <w:rFonts w:ascii="Arial" w:hAnsi="Arial" w:cs="Arial"/>
          <w:sz w:val="22"/>
          <w:szCs w:val="22"/>
        </w:rPr>
        <w:t>Regulamin określa szczegółowe zasady utrzymania czystości i porządku na terenie Gminy Radziejowice dotyczące:</w:t>
      </w:r>
    </w:p>
    <w:p w:rsidR="00224DEB" w:rsidRPr="0020632E" w:rsidRDefault="00224DEB" w:rsidP="00224DEB">
      <w:pPr>
        <w:pStyle w:val="Default"/>
        <w:jc w:val="both"/>
        <w:rPr>
          <w:rFonts w:ascii="Arial" w:hAnsi="Arial" w:cs="Arial"/>
          <w:sz w:val="22"/>
          <w:szCs w:val="22"/>
        </w:rPr>
      </w:pPr>
    </w:p>
    <w:p w:rsidR="00224DEB" w:rsidRPr="0020632E" w:rsidRDefault="00224DEB" w:rsidP="00224DEB">
      <w:pPr>
        <w:pStyle w:val="Default"/>
        <w:numPr>
          <w:ilvl w:val="0"/>
          <w:numId w:val="23"/>
        </w:numPr>
        <w:jc w:val="both"/>
        <w:rPr>
          <w:rFonts w:ascii="Arial" w:hAnsi="Arial" w:cs="Arial"/>
          <w:sz w:val="22"/>
          <w:szCs w:val="22"/>
        </w:rPr>
      </w:pPr>
      <w:r w:rsidRPr="0020632E">
        <w:rPr>
          <w:rFonts w:ascii="Arial" w:hAnsi="Arial" w:cs="Arial"/>
          <w:sz w:val="22"/>
          <w:szCs w:val="22"/>
        </w:rPr>
        <w:t xml:space="preserve">wymagań w zakresie utrzymania czystości i porządku na terenie nieruchomości obejmujących: </w:t>
      </w:r>
    </w:p>
    <w:p w:rsidR="00224DEB" w:rsidRPr="0020632E" w:rsidRDefault="00224DEB" w:rsidP="00224DEB">
      <w:pPr>
        <w:pStyle w:val="Default"/>
        <w:numPr>
          <w:ilvl w:val="0"/>
          <w:numId w:val="22"/>
        </w:numPr>
        <w:spacing w:after="68"/>
        <w:jc w:val="both"/>
        <w:rPr>
          <w:rFonts w:ascii="Arial" w:hAnsi="Arial" w:cs="Arial"/>
          <w:sz w:val="22"/>
          <w:szCs w:val="22"/>
        </w:rPr>
      </w:pPr>
      <w:r w:rsidRPr="0020632E">
        <w:rPr>
          <w:rFonts w:ascii="Arial" w:hAnsi="Arial" w:cs="Arial"/>
          <w:sz w:val="22"/>
          <w:szCs w:val="22"/>
        </w:rPr>
        <w:t xml:space="preserve">prowadzenie selektywnego zbierania i odbierania lub przyjmowania przez punkty selektywnego zbierania odpadów komunalnych lub zapewnienie przyjmowania w inny sposób co najmniej takich odpadów jak: przeterminowane leki i chemikalia, zużyte baterie i akumulatory, zużyty sprzęt elektryczny i elektroniczny, meble i inne odpady wielkogabarytowe, zużyte opony, odpady zielone oraz odpady budowlane i rozbiórkowe stanowiące odpady komunalne, </w:t>
      </w:r>
    </w:p>
    <w:p w:rsidR="00224DEB" w:rsidRPr="0020632E" w:rsidRDefault="00224DEB" w:rsidP="00224DEB">
      <w:pPr>
        <w:pStyle w:val="Default"/>
        <w:numPr>
          <w:ilvl w:val="0"/>
          <w:numId w:val="22"/>
        </w:numPr>
        <w:spacing w:after="68"/>
        <w:jc w:val="both"/>
        <w:rPr>
          <w:rFonts w:ascii="Arial" w:hAnsi="Arial" w:cs="Arial"/>
          <w:sz w:val="22"/>
          <w:szCs w:val="22"/>
        </w:rPr>
      </w:pPr>
      <w:r w:rsidRPr="0020632E">
        <w:rPr>
          <w:rFonts w:ascii="Arial" w:hAnsi="Arial" w:cs="Arial"/>
          <w:sz w:val="22"/>
          <w:szCs w:val="22"/>
        </w:rPr>
        <w:t xml:space="preserve">uprzątania błota, śniegu, lodu i innych zanieczyszczeń z części nieruchomości służących do użytku publicznego, </w:t>
      </w:r>
    </w:p>
    <w:p w:rsidR="00224DEB" w:rsidRPr="0020632E" w:rsidRDefault="00224DEB" w:rsidP="00224DEB">
      <w:pPr>
        <w:pStyle w:val="Default"/>
        <w:numPr>
          <w:ilvl w:val="0"/>
          <w:numId w:val="22"/>
        </w:numPr>
        <w:spacing w:after="68"/>
        <w:jc w:val="both"/>
        <w:rPr>
          <w:rFonts w:ascii="Arial" w:hAnsi="Arial" w:cs="Arial"/>
          <w:sz w:val="22"/>
          <w:szCs w:val="22"/>
        </w:rPr>
      </w:pPr>
      <w:r w:rsidRPr="0020632E">
        <w:rPr>
          <w:rFonts w:ascii="Arial" w:hAnsi="Arial" w:cs="Arial"/>
          <w:sz w:val="22"/>
          <w:szCs w:val="22"/>
        </w:rPr>
        <w:t xml:space="preserve">mycia i napraw pojazdów samochodowych poza myjniami i warsztatami naprawczymi. </w:t>
      </w:r>
    </w:p>
    <w:p w:rsidR="00224DEB" w:rsidRPr="0020632E" w:rsidRDefault="00224DEB" w:rsidP="00224DEB">
      <w:pPr>
        <w:pStyle w:val="Default"/>
        <w:numPr>
          <w:ilvl w:val="0"/>
          <w:numId w:val="23"/>
        </w:numPr>
        <w:spacing w:after="68"/>
        <w:jc w:val="both"/>
        <w:rPr>
          <w:rFonts w:ascii="Arial" w:hAnsi="Arial" w:cs="Arial"/>
          <w:sz w:val="22"/>
          <w:szCs w:val="22"/>
        </w:rPr>
      </w:pPr>
      <w:r w:rsidRPr="0020632E">
        <w:rPr>
          <w:rFonts w:ascii="Arial" w:hAnsi="Arial" w:cs="Arial"/>
          <w:sz w:val="22"/>
          <w:szCs w:val="22"/>
        </w:rPr>
        <w:t xml:space="preserve">rodzaju i minimalnej pojemności pojemników przeznaczonych do zbierania odpadów komunalnych na terenie nieruchomości oraz na drogach publicznych, warunków rozmieszczania tych pojemników i ich utrzymania w odpowiednim stanie sanitarnym, porządkowym i technicznym, </w:t>
      </w:r>
    </w:p>
    <w:p w:rsidR="00224DEB" w:rsidRPr="0020632E" w:rsidRDefault="00224DEB" w:rsidP="00224DEB">
      <w:pPr>
        <w:pStyle w:val="Default"/>
        <w:numPr>
          <w:ilvl w:val="0"/>
          <w:numId w:val="23"/>
        </w:numPr>
        <w:spacing w:after="68"/>
        <w:jc w:val="both"/>
        <w:rPr>
          <w:rFonts w:ascii="Arial" w:hAnsi="Arial" w:cs="Arial"/>
          <w:sz w:val="22"/>
          <w:szCs w:val="22"/>
        </w:rPr>
      </w:pPr>
      <w:r w:rsidRPr="0020632E">
        <w:rPr>
          <w:rFonts w:ascii="Arial" w:hAnsi="Arial" w:cs="Arial"/>
          <w:sz w:val="22"/>
          <w:szCs w:val="22"/>
        </w:rPr>
        <w:t xml:space="preserve">częstotliwości i sposobu pozbywania się odpadów komunalnych i nieczystości ciekłych z terenów nieruchomości oraz z terenów przeznaczonych do użytku publicznego, </w:t>
      </w:r>
    </w:p>
    <w:p w:rsidR="00224DEB" w:rsidRPr="0020632E" w:rsidRDefault="00224DEB" w:rsidP="00224DEB">
      <w:pPr>
        <w:pStyle w:val="Default"/>
        <w:numPr>
          <w:ilvl w:val="0"/>
          <w:numId w:val="23"/>
        </w:numPr>
        <w:spacing w:after="68"/>
        <w:jc w:val="both"/>
        <w:rPr>
          <w:rFonts w:ascii="Arial" w:hAnsi="Arial" w:cs="Arial"/>
          <w:sz w:val="22"/>
          <w:szCs w:val="22"/>
        </w:rPr>
      </w:pPr>
      <w:r w:rsidRPr="0020632E">
        <w:rPr>
          <w:rFonts w:ascii="Arial" w:hAnsi="Arial" w:cs="Arial"/>
          <w:sz w:val="22"/>
          <w:szCs w:val="22"/>
        </w:rPr>
        <w:t xml:space="preserve">innych wymagań w zakresie utrzymania czystości i porządku wynikających z wojewódzkiego planu gospodarki odpadami, </w:t>
      </w:r>
    </w:p>
    <w:p w:rsidR="00224DEB" w:rsidRPr="0020632E" w:rsidRDefault="00224DEB" w:rsidP="00224DEB">
      <w:pPr>
        <w:pStyle w:val="Default"/>
        <w:numPr>
          <w:ilvl w:val="0"/>
          <w:numId w:val="23"/>
        </w:numPr>
        <w:spacing w:after="68"/>
        <w:jc w:val="both"/>
        <w:rPr>
          <w:rFonts w:ascii="Arial" w:hAnsi="Arial" w:cs="Arial"/>
          <w:sz w:val="22"/>
          <w:szCs w:val="22"/>
        </w:rPr>
      </w:pPr>
      <w:r w:rsidRPr="0020632E">
        <w:rPr>
          <w:rFonts w:ascii="Arial" w:hAnsi="Arial" w:cs="Arial"/>
          <w:sz w:val="22"/>
          <w:szCs w:val="22"/>
        </w:rPr>
        <w:t xml:space="preserve">obowiązków osób utrzymujących zwierzęta domowe, </w:t>
      </w:r>
    </w:p>
    <w:p w:rsidR="00224DEB" w:rsidRPr="0020632E" w:rsidRDefault="00224DEB" w:rsidP="00224DEB">
      <w:pPr>
        <w:pStyle w:val="Default"/>
        <w:numPr>
          <w:ilvl w:val="0"/>
          <w:numId w:val="23"/>
        </w:numPr>
        <w:jc w:val="both"/>
        <w:rPr>
          <w:rFonts w:ascii="Arial" w:hAnsi="Arial" w:cs="Arial"/>
          <w:sz w:val="22"/>
          <w:szCs w:val="22"/>
        </w:rPr>
      </w:pPr>
      <w:r w:rsidRPr="0020632E">
        <w:rPr>
          <w:rFonts w:ascii="Arial" w:hAnsi="Arial" w:cs="Arial"/>
          <w:sz w:val="22"/>
          <w:szCs w:val="22"/>
        </w:rPr>
        <w:t xml:space="preserve">wymagań utrzymywania zwierząt gospodarskich </w:t>
      </w:r>
    </w:p>
    <w:p w:rsidR="00224DEB" w:rsidRPr="0020632E" w:rsidRDefault="00224DEB" w:rsidP="00224DEB">
      <w:pPr>
        <w:pStyle w:val="Default"/>
        <w:numPr>
          <w:ilvl w:val="0"/>
          <w:numId w:val="23"/>
        </w:numPr>
        <w:jc w:val="both"/>
        <w:rPr>
          <w:rFonts w:ascii="Arial" w:hAnsi="Arial" w:cs="Arial"/>
          <w:sz w:val="22"/>
          <w:szCs w:val="22"/>
        </w:rPr>
      </w:pPr>
      <w:r w:rsidRPr="0020632E">
        <w:rPr>
          <w:rFonts w:ascii="Arial" w:hAnsi="Arial" w:cs="Arial"/>
          <w:sz w:val="22"/>
          <w:szCs w:val="22"/>
        </w:rPr>
        <w:t>wyznaczania obszarów podlegających obowiązkowej deratyzacji i terminów jej przeprowadzania</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2.</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Wymagania w zakresie utrzymania czystości i porządku na terenie nieruchomości</w:t>
      </w:r>
    </w:p>
    <w:p w:rsidR="00224DEB" w:rsidRPr="0020632E" w:rsidRDefault="00224DEB" w:rsidP="00224DEB">
      <w:pPr>
        <w:autoSpaceDE w:val="0"/>
        <w:autoSpaceDN w:val="0"/>
        <w:adjustRightInd w:val="0"/>
        <w:jc w:val="center"/>
        <w:rPr>
          <w:rFonts w:ascii="Arial" w:hAnsi="Arial" w:cs="Arial"/>
          <w:b/>
          <w:bCs/>
        </w:rPr>
      </w:pPr>
    </w:p>
    <w:p w:rsidR="00224DEB" w:rsidRPr="00A657FC" w:rsidRDefault="00224DEB" w:rsidP="00A657FC">
      <w:pPr>
        <w:autoSpaceDE w:val="0"/>
        <w:autoSpaceDN w:val="0"/>
        <w:adjustRightInd w:val="0"/>
        <w:rPr>
          <w:rFonts w:ascii="Arial" w:hAnsi="Arial" w:cs="Arial"/>
        </w:rPr>
      </w:pPr>
      <w:r w:rsidRPr="00A657FC">
        <w:rPr>
          <w:rFonts w:ascii="Arial" w:hAnsi="Arial" w:cs="Arial"/>
          <w:b/>
          <w:bCs/>
        </w:rPr>
        <w:t xml:space="preserve">     § 2. </w:t>
      </w:r>
      <w:r w:rsidRPr="00A657FC">
        <w:rPr>
          <w:rFonts w:ascii="Arial" w:hAnsi="Arial" w:cs="Arial"/>
        </w:rPr>
        <w:t xml:space="preserve">Właściciele nieruchomości </w:t>
      </w:r>
      <w:r w:rsidR="00A657FC" w:rsidRPr="00A657FC">
        <w:rPr>
          <w:rFonts w:ascii="Arial" w:hAnsi="Arial" w:cs="Arial"/>
        </w:rPr>
        <w:t xml:space="preserve">zamieszkałych oraz nieruchomości na których znajdują się domki letniskowe lub innych nieruchomości wykorzystywanych na cele rekreacyjno-wypoczynkowe, wykorzystywanych przez część roku </w:t>
      </w:r>
      <w:r w:rsidRPr="00A657FC">
        <w:rPr>
          <w:rFonts w:ascii="Arial" w:hAnsi="Arial" w:cs="Arial"/>
        </w:rPr>
        <w:t>położonych na terenie Gminy Radziejowice zapewniają utrzymanie czystości i porządku oraz należytego stanu sanitarno-higienicznego na swoim terenie, wykonując obowiązki wynikające z odrębnych przepisów oraz poprzez:</w:t>
      </w:r>
    </w:p>
    <w:p w:rsidR="00224DEB" w:rsidRPr="0020632E" w:rsidRDefault="00224DEB" w:rsidP="00224DEB">
      <w:pPr>
        <w:pStyle w:val="Akapitzlist"/>
        <w:numPr>
          <w:ilvl w:val="0"/>
          <w:numId w:val="16"/>
        </w:numPr>
        <w:autoSpaceDE w:val="0"/>
        <w:autoSpaceDN w:val="0"/>
        <w:adjustRightInd w:val="0"/>
        <w:rPr>
          <w:rFonts w:ascii="Arial" w:hAnsi="Arial" w:cs="Arial"/>
        </w:rPr>
      </w:pPr>
      <w:r w:rsidRPr="0020632E">
        <w:rPr>
          <w:rFonts w:ascii="Arial" w:hAnsi="Arial" w:cs="Arial"/>
        </w:rPr>
        <w:t>wyposażenie nieruchomości w pojemniki służące do zbierania odpadów komunalnych, o których mowa w Rozdziale 3 oraz utrzymywanie ich w odpowiednim stanie sanitarnym, porządkowym i technicznym,</w:t>
      </w:r>
    </w:p>
    <w:p w:rsidR="00224DEB" w:rsidRPr="0020632E" w:rsidRDefault="00224DEB" w:rsidP="00224DEB">
      <w:pPr>
        <w:pStyle w:val="Akapitzlist"/>
        <w:numPr>
          <w:ilvl w:val="0"/>
          <w:numId w:val="16"/>
        </w:numPr>
        <w:autoSpaceDE w:val="0"/>
        <w:autoSpaceDN w:val="0"/>
        <w:adjustRightInd w:val="0"/>
        <w:rPr>
          <w:rFonts w:ascii="Arial" w:hAnsi="Arial" w:cs="Arial"/>
        </w:rPr>
      </w:pPr>
      <w:r w:rsidRPr="0020632E">
        <w:rPr>
          <w:rFonts w:ascii="Arial" w:hAnsi="Arial" w:cs="Arial"/>
        </w:rPr>
        <w:t>wyznaczenie na nieruchomości terenu na lokalizację pojemników do zbierania odpadów komunalnych, z uwzględnieniem możliwości ich segregacji (utwardzony plac, pomieszczenie, altana śmietnikowa) w miejscach niestanowiących utrudnienia dla sąsiadów, mieszkańców, użytkowników dróg, itp. oraz dostępnych dla korzystających z tych urządzeń i przedsiębiorcy uprawnionego do odbierania odpadów komunalnych,</w:t>
      </w:r>
    </w:p>
    <w:p w:rsidR="00224DEB" w:rsidRPr="0020632E" w:rsidRDefault="00224DEB" w:rsidP="00224DEB">
      <w:pPr>
        <w:pStyle w:val="Akapitzlist"/>
        <w:numPr>
          <w:ilvl w:val="0"/>
          <w:numId w:val="16"/>
        </w:numPr>
        <w:autoSpaceDE w:val="0"/>
        <w:autoSpaceDN w:val="0"/>
        <w:adjustRightInd w:val="0"/>
        <w:rPr>
          <w:rFonts w:ascii="Arial" w:hAnsi="Arial" w:cs="Arial"/>
        </w:rPr>
      </w:pPr>
      <w:r w:rsidRPr="0020632E">
        <w:rPr>
          <w:rFonts w:ascii="Arial" w:hAnsi="Arial" w:cs="Arial"/>
        </w:rPr>
        <w:t>zbieranie odpadów komunalnych powstających na nieruchomości w pojemnikach lub workach do tego celu przeznaczonych w sposób określony w Rozdziale 2 i 3</w:t>
      </w:r>
    </w:p>
    <w:p w:rsidR="00224DEB" w:rsidRPr="0020632E" w:rsidRDefault="00224DEB" w:rsidP="00224DEB">
      <w:pPr>
        <w:pStyle w:val="Akapitzlist"/>
        <w:numPr>
          <w:ilvl w:val="0"/>
          <w:numId w:val="16"/>
        </w:numPr>
        <w:autoSpaceDE w:val="0"/>
        <w:autoSpaceDN w:val="0"/>
        <w:adjustRightInd w:val="0"/>
        <w:rPr>
          <w:rFonts w:ascii="Arial" w:hAnsi="Arial" w:cs="Arial"/>
        </w:rPr>
      </w:pPr>
      <w:r w:rsidRPr="0020632E">
        <w:rPr>
          <w:rFonts w:ascii="Arial" w:hAnsi="Arial" w:cs="Arial"/>
        </w:rPr>
        <w:t xml:space="preserve">utrzymywanie miejsc przeznaczonych na lokalizację pojemników służących do zbierania odpadów komunalnych, o których mowa </w:t>
      </w:r>
      <w:r w:rsidR="00A27EB3">
        <w:rPr>
          <w:rFonts w:ascii="Arial" w:hAnsi="Arial" w:cs="Arial"/>
        </w:rPr>
        <w:t xml:space="preserve"> powyżej </w:t>
      </w:r>
      <w:r w:rsidRPr="0020632E">
        <w:rPr>
          <w:rFonts w:ascii="Arial" w:hAnsi="Arial" w:cs="Arial"/>
        </w:rPr>
        <w:t>w pkt</w:t>
      </w:r>
      <w:r w:rsidR="00A27EB3">
        <w:rPr>
          <w:rFonts w:ascii="Arial" w:hAnsi="Arial" w:cs="Arial"/>
        </w:rPr>
        <w:t>.</w:t>
      </w:r>
      <w:r w:rsidRPr="0020632E">
        <w:rPr>
          <w:rFonts w:ascii="Arial" w:hAnsi="Arial" w:cs="Arial"/>
        </w:rPr>
        <w:t xml:space="preserve"> 2) w odpowiednim stanie sanitarnym, porządkowym i technicznym.</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§3. </w:t>
      </w:r>
      <w:r w:rsidRPr="0020632E">
        <w:rPr>
          <w:rFonts w:ascii="Arial" w:hAnsi="Arial" w:cs="Arial"/>
          <w:bCs/>
        </w:rPr>
        <w:t xml:space="preserve">Każda </w:t>
      </w:r>
      <w:r w:rsidRPr="0020632E">
        <w:rPr>
          <w:rFonts w:ascii="Arial" w:hAnsi="Arial" w:cs="Arial"/>
        </w:rPr>
        <w:t>nieruchomość, na której powstają odpady komunalne jest miejscem prowadzenia zbierania i odbierania odpadów komunalnych w zakresie objętym niniejszym Regulaminem z zaleceniem selektywnego gromadzenia odpadów.</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§4. </w:t>
      </w:r>
      <w:r w:rsidRPr="0020632E">
        <w:rPr>
          <w:rFonts w:ascii="Arial" w:hAnsi="Arial" w:cs="Arial"/>
        </w:rPr>
        <w:t>W przypadku prowadzenia selektywnej zbiórki odpadów komunalnych właściciele  nieruchomości obowiązani są do ich selektywnego zbierania, a podmiot odbierający do ich selektywnego odbierania, z podziałem na następujące frakcje:</w:t>
      </w:r>
    </w:p>
    <w:p w:rsidR="00224DEB" w:rsidRPr="0020632E" w:rsidRDefault="009D759E" w:rsidP="00224DEB">
      <w:pPr>
        <w:pStyle w:val="Akapitzlist"/>
        <w:numPr>
          <w:ilvl w:val="0"/>
          <w:numId w:val="17"/>
        </w:numPr>
        <w:autoSpaceDE w:val="0"/>
        <w:autoSpaceDN w:val="0"/>
        <w:adjustRightInd w:val="0"/>
        <w:rPr>
          <w:rFonts w:ascii="Arial" w:hAnsi="Arial" w:cs="Arial"/>
        </w:rPr>
      </w:pPr>
      <w:r>
        <w:rPr>
          <w:rFonts w:ascii="Arial" w:hAnsi="Arial" w:cs="Arial"/>
        </w:rPr>
        <w:t xml:space="preserve"> papier ,tektura</w:t>
      </w:r>
    </w:p>
    <w:p w:rsidR="00224DEB" w:rsidRPr="009D759E" w:rsidRDefault="00224DEB" w:rsidP="009D759E">
      <w:pPr>
        <w:pStyle w:val="Akapitzlist"/>
        <w:numPr>
          <w:ilvl w:val="0"/>
          <w:numId w:val="17"/>
        </w:numPr>
        <w:autoSpaceDE w:val="0"/>
        <w:autoSpaceDN w:val="0"/>
        <w:adjustRightInd w:val="0"/>
        <w:rPr>
          <w:rFonts w:ascii="Arial" w:hAnsi="Arial" w:cs="Arial"/>
        </w:rPr>
      </w:pPr>
      <w:r w:rsidRPr="0020632E">
        <w:rPr>
          <w:rFonts w:ascii="Arial" w:hAnsi="Arial" w:cs="Arial"/>
        </w:rPr>
        <w:t>metal;</w:t>
      </w:r>
      <w:r w:rsidR="009F57A5">
        <w:rPr>
          <w:rFonts w:ascii="Arial" w:hAnsi="Arial" w:cs="Arial"/>
        </w:rPr>
        <w:t xml:space="preserve"> </w:t>
      </w:r>
      <w:r w:rsidRPr="009D759E">
        <w:rPr>
          <w:rFonts w:ascii="Arial" w:hAnsi="Arial" w:cs="Arial"/>
        </w:rPr>
        <w:t>tworzywa sztuczne (plastik);</w:t>
      </w:r>
    </w:p>
    <w:p w:rsidR="00224DEB" w:rsidRPr="0020632E" w:rsidRDefault="009D759E" w:rsidP="00224DEB">
      <w:pPr>
        <w:pStyle w:val="Akapitzlist"/>
        <w:numPr>
          <w:ilvl w:val="0"/>
          <w:numId w:val="17"/>
        </w:numPr>
        <w:autoSpaceDE w:val="0"/>
        <w:autoSpaceDN w:val="0"/>
        <w:adjustRightInd w:val="0"/>
        <w:rPr>
          <w:rFonts w:ascii="Arial" w:hAnsi="Arial" w:cs="Arial"/>
        </w:rPr>
      </w:pPr>
      <w:r>
        <w:rPr>
          <w:rFonts w:ascii="Arial" w:hAnsi="Arial" w:cs="Arial"/>
        </w:rPr>
        <w:t>szkło ( białe i kolorowe)</w:t>
      </w:r>
    </w:p>
    <w:p w:rsidR="00224DEB" w:rsidRPr="0020632E" w:rsidRDefault="00224DEB" w:rsidP="00224DEB">
      <w:pPr>
        <w:pStyle w:val="Akapitzlist"/>
        <w:numPr>
          <w:ilvl w:val="0"/>
          <w:numId w:val="17"/>
        </w:numPr>
        <w:autoSpaceDE w:val="0"/>
        <w:autoSpaceDN w:val="0"/>
        <w:adjustRightInd w:val="0"/>
        <w:rPr>
          <w:rFonts w:ascii="Arial" w:hAnsi="Arial" w:cs="Arial"/>
        </w:rPr>
      </w:pPr>
      <w:r w:rsidRPr="0020632E">
        <w:rPr>
          <w:rFonts w:ascii="Arial" w:hAnsi="Arial" w:cs="Arial"/>
        </w:rPr>
        <w:t>odpady komunalne ulegające biodegradacji, w tym odpady opakowaniowe ulegające biodegradacji;</w:t>
      </w:r>
    </w:p>
    <w:p w:rsidR="00224DEB" w:rsidRPr="0020632E" w:rsidRDefault="00224DEB" w:rsidP="00224DEB">
      <w:pPr>
        <w:pStyle w:val="Akapitzlist"/>
        <w:numPr>
          <w:ilvl w:val="0"/>
          <w:numId w:val="17"/>
        </w:numPr>
        <w:autoSpaceDE w:val="0"/>
        <w:autoSpaceDN w:val="0"/>
        <w:adjustRightInd w:val="0"/>
        <w:rPr>
          <w:rFonts w:ascii="Arial" w:hAnsi="Arial" w:cs="Arial"/>
        </w:rPr>
      </w:pPr>
      <w:r w:rsidRPr="0020632E">
        <w:rPr>
          <w:rFonts w:ascii="Arial" w:hAnsi="Arial" w:cs="Arial"/>
        </w:rPr>
        <w:t>ponadto powstające w gospodarstwach domowych:</w:t>
      </w:r>
    </w:p>
    <w:p w:rsidR="00224DEB" w:rsidRPr="0020632E" w:rsidRDefault="00224DEB" w:rsidP="00224DEB">
      <w:pPr>
        <w:pStyle w:val="Akapitzlist"/>
        <w:numPr>
          <w:ilvl w:val="1"/>
          <w:numId w:val="18"/>
        </w:numPr>
        <w:autoSpaceDE w:val="0"/>
        <w:autoSpaceDN w:val="0"/>
        <w:adjustRightInd w:val="0"/>
        <w:rPr>
          <w:rFonts w:ascii="Arial" w:hAnsi="Arial" w:cs="Arial"/>
        </w:rPr>
      </w:pPr>
      <w:r w:rsidRPr="0020632E">
        <w:rPr>
          <w:rFonts w:ascii="Arial" w:hAnsi="Arial" w:cs="Arial"/>
        </w:rPr>
        <w:t>przeterminowane leki,</w:t>
      </w:r>
    </w:p>
    <w:p w:rsidR="00224DEB" w:rsidRPr="0020632E" w:rsidRDefault="00224DEB" w:rsidP="00224DEB">
      <w:pPr>
        <w:pStyle w:val="Akapitzlist"/>
        <w:numPr>
          <w:ilvl w:val="1"/>
          <w:numId w:val="18"/>
        </w:numPr>
        <w:rPr>
          <w:rFonts w:ascii="Arial" w:hAnsi="Arial" w:cs="Arial"/>
        </w:rPr>
      </w:pPr>
      <w:r w:rsidRPr="0020632E">
        <w:rPr>
          <w:rFonts w:ascii="Arial" w:hAnsi="Arial" w:cs="Arial"/>
        </w:rPr>
        <w:t>zużyte baterie i akumulatory</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opakowania po farbach, lakierach i rozpuszczalnikach,</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 xml:space="preserve"> zużyty sprzęt elektryczny i elektroniczny np. RTV, AGD itp.,</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 xml:space="preserve"> meble i inne odpady wielkogabarytowe,</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odpady budowlane i rozbiórkowe, stanowiące odpady komunalne</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zużyte opony,</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odpady zielone (np. ogrodowe).</w:t>
      </w:r>
    </w:p>
    <w:p w:rsidR="00224DEB" w:rsidRPr="0020632E" w:rsidRDefault="00224DEB" w:rsidP="00224DEB">
      <w:pPr>
        <w:pStyle w:val="Akapitzlist"/>
        <w:numPr>
          <w:ilvl w:val="1"/>
          <w:numId w:val="18"/>
        </w:numPr>
        <w:autoSpaceDE w:val="0"/>
        <w:autoSpaceDN w:val="0"/>
        <w:adjustRightInd w:val="0"/>
        <w:jc w:val="left"/>
        <w:rPr>
          <w:rFonts w:ascii="Arial" w:hAnsi="Arial" w:cs="Arial"/>
        </w:rPr>
      </w:pPr>
      <w:r w:rsidRPr="0020632E">
        <w:rPr>
          <w:rFonts w:ascii="Arial" w:hAnsi="Arial" w:cs="Arial"/>
        </w:rPr>
        <w:t>popiół</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§5. </w:t>
      </w:r>
      <w:r w:rsidRPr="0020632E">
        <w:rPr>
          <w:rFonts w:ascii="Arial" w:hAnsi="Arial" w:cs="Arial"/>
        </w:rPr>
        <w:t>Właściciele nieruchomości</w:t>
      </w:r>
      <w:r w:rsidR="00A657FC">
        <w:rPr>
          <w:rFonts w:ascii="Arial" w:hAnsi="Arial" w:cs="Arial"/>
        </w:rPr>
        <w:t xml:space="preserve"> zamieszkałych </w:t>
      </w:r>
      <w:r w:rsidR="00A657FC" w:rsidRPr="00A657FC">
        <w:rPr>
          <w:rFonts w:ascii="Arial" w:hAnsi="Arial" w:cs="Arial"/>
        </w:rPr>
        <w:t xml:space="preserve">oraz nieruchomości na których znajdują się domki letniskowe lub innych nieruchomości wykorzystywanych na cele rekreacyjno-wypoczynkowe, wykorzystywanych przez część roku </w:t>
      </w:r>
      <w:r w:rsidRPr="0020632E">
        <w:rPr>
          <w:rFonts w:ascii="Arial" w:hAnsi="Arial" w:cs="Arial"/>
        </w:rPr>
        <w:t>obowiązani są do przekazywania odpadów komunalnych, podmiotowi odbierającemu odpady komunalne od właścicieli nieruchomości, wpisanemu do Rejestru działalności regulowanej prowadzonego przez Wójta Gminy Radziejowice, z częstotliwością określoną w rozdziale 4 Regulaminu.</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§6. </w:t>
      </w:r>
      <w:r w:rsidRPr="0020632E">
        <w:rPr>
          <w:rFonts w:ascii="Arial" w:hAnsi="Arial" w:cs="Arial"/>
        </w:rPr>
        <w:t xml:space="preserve">W przypadku prowadzenia na nieruchomości działalności gospodarczej, w wyniku, której powstają odpady inne niż komunalne, do zbierania, gromadzenia, pozbywania się tych odpadów z terenu nieruchomości oraz ich zagospodarowania mają zastosowanie przepisy ustawy z dnia 14 grudnia 2012r. </w:t>
      </w:r>
      <w:r w:rsidRPr="0020632E">
        <w:rPr>
          <w:rFonts w:ascii="Arial" w:hAnsi="Arial" w:cs="Arial"/>
          <w:i/>
          <w:iCs/>
        </w:rPr>
        <w:t>o odpadach</w:t>
      </w:r>
      <w:r w:rsidRPr="0020632E">
        <w:rPr>
          <w:rFonts w:ascii="Arial" w:hAnsi="Arial" w:cs="Arial"/>
        </w:rPr>
        <w:t>.</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lastRenderedPageBreak/>
        <w:t xml:space="preserve">  §7.  </w:t>
      </w:r>
      <w:r w:rsidRPr="0020632E">
        <w:rPr>
          <w:rFonts w:ascii="Arial" w:hAnsi="Arial" w:cs="Arial"/>
        </w:rPr>
        <w:t>Selektywną zbiórkę odpadów komunalnych należy prowadzić według następujących zasad:</w:t>
      </w:r>
    </w:p>
    <w:p w:rsidR="00224DEB" w:rsidRPr="0020632E" w:rsidRDefault="00224DEB" w:rsidP="00224DEB">
      <w:pPr>
        <w:pStyle w:val="Akapitzlist"/>
        <w:numPr>
          <w:ilvl w:val="0"/>
          <w:numId w:val="24"/>
        </w:numPr>
        <w:autoSpaceDE w:val="0"/>
        <w:autoSpaceDN w:val="0"/>
        <w:adjustRightInd w:val="0"/>
        <w:rPr>
          <w:rFonts w:ascii="Arial" w:hAnsi="Arial" w:cs="Arial"/>
        </w:rPr>
      </w:pPr>
      <w:r w:rsidRPr="0020632E">
        <w:rPr>
          <w:rFonts w:ascii="Arial" w:hAnsi="Arial" w:cs="Arial"/>
        </w:rPr>
        <w:t>wrzucać odpady komunalne podlegające selektywnej zbiórce do odpowiednio oznaczonego pojemnika lub  worka przeznaczonego do selektywnej zbiórki odpadów komunalnych,</w:t>
      </w:r>
    </w:p>
    <w:p w:rsidR="00224DEB" w:rsidRPr="0020632E" w:rsidRDefault="00224DEB" w:rsidP="00224DEB">
      <w:pPr>
        <w:pStyle w:val="Akapitzlist"/>
        <w:numPr>
          <w:ilvl w:val="0"/>
          <w:numId w:val="24"/>
        </w:numPr>
        <w:autoSpaceDE w:val="0"/>
        <w:autoSpaceDN w:val="0"/>
        <w:adjustRightInd w:val="0"/>
        <w:rPr>
          <w:rFonts w:ascii="Arial" w:hAnsi="Arial" w:cs="Arial"/>
        </w:rPr>
      </w:pPr>
      <w:r w:rsidRPr="0020632E">
        <w:rPr>
          <w:rFonts w:ascii="Arial" w:hAnsi="Arial" w:cs="Arial"/>
        </w:rPr>
        <w:t>przed wrzuceniem odpadu komunalnego podlegającego selektywnej zbiórce do pojemnika lub worka ,należy zmniejszyć jego objętość np. poprzez zgniecenie, złożenie itp.;</w:t>
      </w:r>
    </w:p>
    <w:p w:rsidR="00224DEB" w:rsidRPr="0020632E" w:rsidRDefault="00224DEB" w:rsidP="00224DEB">
      <w:pPr>
        <w:pStyle w:val="Akapitzlist"/>
        <w:numPr>
          <w:ilvl w:val="0"/>
          <w:numId w:val="24"/>
        </w:numPr>
        <w:autoSpaceDE w:val="0"/>
        <w:autoSpaceDN w:val="0"/>
        <w:adjustRightInd w:val="0"/>
        <w:rPr>
          <w:rFonts w:ascii="Arial" w:hAnsi="Arial" w:cs="Arial"/>
        </w:rPr>
      </w:pPr>
      <w:r w:rsidRPr="0020632E">
        <w:rPr>
          <w:rFonts w:ascii="Arial" w:hAnsi="Arial" w:cs="Arial"/>
        </w:rPr>
        <w:t>wrzucać do pojemnika lub worka przeznaczonego do selektywnej zbiórki odpadów komunalnych opakowania opróżnione np. z resztek pokarmów, napojów, kosmetyków, środków czystości itp.,</w:t>
      </w:r>
    </w:p>
    <w:p w:rsidR="00224DEB" w:rsidRPr="0020632E" w:rsidRDefault="00224DEB" w:rsidP="00224DEB">
      <w:pPr>
        <w:pStyle w:val="Akapitzlist"/>
        <w:numPr>
          <w:ilvl w:val="0"/>
          <w:numId w:val="24"/>
        </w:numPr>
        <w:autoSpaceDE w:val="0"/>
        <w:autoSpaceDN w:val="0"/>
        <w:adjustRightInd w:val="0"/>
        <w:rPr>
          <w:rFonts w:ascii="Arial" w:hAnsi="Arial" w:cs="Arial"/>
        </w:rPr>
      </w:pPr>
      <w:r w:rsidRPr="0020632E">
        <w:rPr>
          <w:rFonts w:ascii="Arial" w:hAnsi="Arial" w:cs="Arial"/>
        </w:rPr>
        <w:t>szkła nie tłuc przed wrzuceniem do pojemnika lub worka, przeznaczonego do selektywnej zbiórki odpadów komunalnych.</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 8.</w:t>
      </w:r>
      <w:r w:rsidRPr="0020632E">
        <w:rPr>
          <w:rFonts w:ascii="Arial" w:hAnsi="Arial" w:cs="Arial"/>
          <w:b/>
        </w:rPr>
        <w:t>1</w:t>
      </w:r>
      <w:r w:rsidRPr="0020632E">
        <w:rPr>
          <w:rFonts w:ascii="Arial" w:hAnsi="Arial" w:cs="Arial"/>
        </w:rPr>
        <w:t>. Na terenie Gminy obowiązują następujące zasady bezpieczeństwa i właściwej eksploatacji pojemników oraz worków do zbierania odpadów komunalnych:</w:t>
      </w:r>
    </w:p>
    <w:p w:rsidR="00224DEB" w:rsidRPr="0020632E" w:rsidRDefault="00224DEB" w:rsidP="00224DEB">
      <w:pPr>
        <w:pStyle w:val="Akapitzlist"/>
        <w:numPr>
          <w:ilvl w:val="0"/>
          <w:numId w:val="19"/>
        </w:numPr>
        <w:autoSpaceDE w:val="0"/>
        <w:autoSpaceDN w:val="0"/>
        <w:adjustRightInd w:val="0"/>
        <w:rPr>
          <w:rFonts w:ascii="Arial" w:hAnsi="Arial" w:cs="Arial"/>
        </w:rPr>
      </w:pPr>
      <w:r w:rsidRPr="0020632E">
        <w:rPr>
          <w:rFonts w:ascii="Arial" w:hAnsi="Arial" w:cs="Arial"/>
        </w:rPr>
        <w:t>zabrania się gromadzenia w pojemnikach lub workach służących do zbierania odpadów komunalnych :śniegu, lodu, gruzu, gorącego popiołu, żużlu, szlamów, osadów ściekowych, substancji toksycznych, żrących, wybuchowych, lakierów, rozpuszczalników, zużytych olejów, smarów, resztek farb, przeterminowanych leków i innych odpadów niebezpiecznych oraz odpadów z działalności gospodarczej, rolniczej, ogrodniczej i przemysłowej;</w:t>
      </w:r>
    </w:p>
    <w:p w:rsidR="00224DEB" w:rsidRPr="0020632E" w:rsidRDefault="00224DEB" w:rsidP="00224DEB">
      <w:pPr>
        <w:pStyle w:val="Akapitzlist"/>
        <w:numPr>
          <w:ilvl w:val="0"/>
          <w:numId w:val="19"/>
        </w:numPr>
        <w:autoSpaceDE w:val="0"/>
        <w:autoSpaceDN w:val="0"/>
        <w:adjustRightInd w:val="0"/>
        <w:rPr>
          <w:rFonts w:ascii="Arial" w:hAnsi="Arial" w:cs="Arial"/>
        </w:rPr>
      </w:pPr>
      <w:r w:rsidRPr="0020632E">
        <w:rPr>
          <w:rFonts w:ascii="Arial" w:hAnsi="Arial" w:cs="Arial"/>
        </w:rPr>
        <w:t>zabrania się wrzucania odpadów komunalnych podlegających selektywnej zbiórce do pojemników przeznaczonych do gromadzenia odpadów zmieszanych (niesegregowanych) - z wyjątkiem odpadów zabrudzonych, zanieczyszczonych itp.</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Do pojemników lub worków służących do selektywnej zbiórki odpadów komunalnych, przeznaczonych na:</w:t>
      </w:r>
    </w:p>
    <w:p w:rsidR="009D429E" w:rsidRPr="00AF71C2" w:rsidRDefault="00EF4829" w:rsidP="009D429E">
      <w:pPr>
        <w:autoSpaceDE w:val="0"/>
        <w:autoSpaceDN w:val="0"/>
        <w:adjustRightInd w:val="0"/>
        <w:rPr>
          <w:rFonts w:ascii="Arial" w:hAnsi="Arial" w:cs="Arial"/>
          <w:b/>
        </w:rPr>
      </w:pPr>
      <w:r>
        <w:rPr>
          <w:rFonts w:ascii="Arial" w:hAnsi="Arial" w:cs="Arial"/>
          <w:b/>
        </w:rPr>
        <w:t xml:space="preserve">1) </w:t>
      </w:r>
      <w:r w:rsidR="00752977">
        <w:rPr>
          <w:rFonts w:ascii="Arial" w:hAnsi="Arial" w:cs="Arial"/>
          <w:b/>
        </w:rPr>
        <w:t xml:space="preserve">frakcja obejmująca </w:t>
      </w:r>
      <w:r w:rsidR="009D429E">
        <w:rPr>
          <w:rFonts w:ascii="Arial" w:hAnsi="Arial" w:cs="Arial"/>
          <w:b/>
        </w:rPr>
        <w:t>papier,</w:t>
      </w:r>
      <w:r w:rsidR="009F57A5">
        <w:rPr>
          <w:rFonts w:ascii="Arial" w:hAnsi="Arial" w:cs="Arial"/>
          <w:b/>
        </w:rPr>
        <w:t xml:space="preserve"> </w:t>
      </w:r>
      <w:r w:rsidR="00224DEB" w:rsidRPr="0020632E">
        <w:rPr>
          <w:rFonts w:ascii="Arial" w:hAnsi="Arial" w:cs="Arial"/>
        </w:rPr>
        <w:t xml:space="preserve">pojemnik lub worek w kolorze </w:t>
      </w:r>
      <w:r w:rsidR="009D429E">
        <w:rPr>
          <w:rFonts w:ascii="Arial" w:hAnsi="Arial" w:cs="Arial"/>
        </w:rPr>
        <w:t>niebieskim</w:t>
      </w:r>
      <w:r w:rsidR="00A657FC">
        <w:rPr>
          <w:rFonts w:ascii="Arial" w:hAnsi="Arial" w:cs="Arial"/>
        </w:rPr>
        <w:t xml:space="preserve"> </w:t>
      </w:r>
      <w:r w:rsidR="00224DEB" w:rsidRPr="0020632E">
        <w:rPr>
          <w:rFonts w:ascii="Arial" w:hAnsi="Arial" w:cs="Arial"/>
        </w:rPr>
        <w:t>przezroczystym</w:t>
      </w:r>
      <w:r w:rsidR="00A657FC">
        <w:rPr>
          <w:rFonts w:ascii="Arial" w:hAnsi="Arial" w:cs="Arial"/>
        </w:rPr>
        <w:t xml:space="preserve"> </w:t>
      </w:r>
      <w:r w:rsidR="00C00F7B">
        <w:rPr>
          <w:rFonts w:ascii="Arial" w:hAnsi="Arial" w:cs="Arial"/>
          <w:b/>
        </w:rPr>
        <w:t xml:space="preserve">z napisem „Papier </w:t>
      </w:r>
      <w:r w:rsidR="00E81FB7">
        <w:rPr>
          <w:rFonts w:ascii="Arial" w:hAnsi="Arial" w:cs="Arial"/>
          <w:b/>
        </w:rPr>
        <w:t xml:space="preserve">” </w:t>
      </w:r>
      <w:r w:rsidR="00224DEB" w:rsidRPr="00B35DA4">
        <w:rPr>
          <w:rFonts w:ascii="Arial" w:hAnsi="Arial" w:cs="Arial"/>
        </w:rPr>
        <w:t>można wrzucać - między innymi: książki, zeszyty, gazety i czasopisma, prospekty, papier bez fragmentów foliowych lub metalowych, tekturę, torby i kartony papierowe, kartony pocięte na mniejsze kawałki, czyste arkusze tektury f</w:t>
      </w:r>
      <w:r w:rsidR="009D429E" w:rsidRPr="00B35DA4">
        <w:rPr>
          <w:rFonts w:ascii="Arial" w:hAnsi="Arial" w:cs="Arial"/>
        </w:rPr>
        <w:t>alistej, papierowe ozdoby, wytła</w:t>
      </w:r>
      <w:r w:rsidR="00224DEB" w:rsidRPr="00B35DA4">
        <w:rPr>
          <w:rFonts w:ascii="Arial" w:hAnsi="Arial" w:cs="Arial"/>
        </w:rPr>
        <w:t xml:space="preserve">czanki z masy papierowej do jajek, </w:t>
      </w:r>
    </w:p>
    <w:p w:rsidR="009D429E" w:rsidRDefault="00EF4829" w:rsidP="00B35DA4">
      <w:pPr>
        <w:autoSpaceDE w:val="0"/>
        <w:autoSpaceDN w:val="0"/>
        <w:adjustRightInd w:val="0"/>
        <w:rPr>
          <w:rFonts w:ascii="Arial" w:hAnsi="Arial" w:cs="Arial"/>
        </w:rPr>
      </w:pPr>
      <w:r w:rsidRPr="00EF4829">
        <w:rPr>
          <w:rFonts w:ascii="Arial" w:hAnsi="Arial" w:cs="Arial"/>
          <w:b/>
        </w:rPr>
        <w:t>2)frakcja obejmująca szkło</w:t>
      </w:r>
      <w:r w:rsidRPr="00EF4829">
        <w:rPr>
          <w:rFonts w:ascii="Arial" w:hAnsi="Arial" w:cs="Arial"/>
        </w:rPr>
        <w:t xml:space="preserve">, pojemnik lub worek w kolorze zielonym z napisem „ </w:t>
      </w:r>
      <w:r w:rsidRPr="00C00F7B">
        <w:rPr>
          <w:rFonts w:ascii="Arial" w:hAnsi="Arial" w:cs="Arial"/>
          <w:b/>
        </w:rPr>
        <w:t>Szkło”-</w:t>
      </w:r>
      <w:r w:rsidRPr="00EF4829">
        <w:rPr>
          <w:rFonts w:ascii="Arial" w:hAnsi="Arial" w:cs="Arial"/>
        </w:rPr>
        <w:t xml:space="preserve"> w skład wchodzą odpady ze szkła, w tym odpady opakowaniowe ze szkła, butelki szklane, słoiki</w:t>
      </w:r>
    </w:p>
    <w:p w:rsidR="00B35DA4" w:rsidRPr="00B35DA4" w:rsidRDefault="00EF4829" w:rsidP="00B35DA4">
      <w:pPr>
        <w:autoSpaceDE w:val="0"/>
        <w:autoSpaceDN w:val="0"/>
        <w:adjustRightInd w:val="0"/>
        <w:rPr>
          <w:rFonts w:ascii="Arial" w:hAnsi="Arial" w:cs="Arial"/>
        </w:rPr>
      </w:pPr>
      <w:r>
        <w:rPr>
          <w:rFonts w:ascii="Arial" w:hAnsi="Arial" w:cs="Arial"/>
          <w:b/>
        </w:rPr>
        <w:t xml:space="preserve">3)  frakcja obejmująca metale i tworzywa sztuczne, </w:t>
      </w:r>
      <w:r>
        <w:rPr>
          <w:rFonts w:ascii="Arial" w:hAnsi="Arial" w:cs="Arial"/>
        </w:rPr>
        <w:t xml:space="preserve">pojemnik lub worek w kolorze żółtym oznaczonym napisem </w:t>
      </w:r>
      <w:r w:rsidRPr="00C00F7B">
        <w:rPr>
          <w:rFonts w:ascii="Arial" w:hAnsi="Arial" w:cs="Arial"/>
          <w:b/>
        </w:rPr>
        <w:t>„ Metale i tworzywa sztuczne</w:t>
      </w:r>
      <w:r>
        <w:rPr>
          <w:rFonts w:ascii="Arial" w:hAnsi="Arial" w:cs="Arial"/>
        </w:rPr>
        <w:t>”- w skład której wchodzą odpady z metali, w tym odpady opakowaniowe z metali</w:t>
      </w:r>
      <w:r w:rsidR="00B35DA4">
        <w:rPr>
          <w:rFonts w:ascii="Arial" w:hAnsi="Arial" w:cs="Arial"/>
        </w:rPr>
        <w:t xml:space="preserve">, odpady z tworzyw sztucznych, </w:t>
      </w:r>
      <w:r w:rsidR="009D429E" w:rsidRPr="00B35DA4">
        <w:rPr>
          <w:rFonts w:ascii="Arial" w:hAnsi="Arial" w:cs="Arial"/>
        </w:rPr>
        <w:t>plastikowe worki; torebki i reklamówki plastikowe; plastikowe opakowania po żywności (kubki po jogurtach, kefirach itp.), plastikowe koszyki po owocach, metalowe i plastikowe nakrętki, zgniecione opakowania po napojach i innych płynach; opakowania plastikowe po produktach spożywczych np. mlecznych; pojemniki oznaczone symbolami PET, HDPE, PE, PP itp.; zgniecione puszki aluminiowe; garnki; metalowe narzędzia, rury, druty i drobny złom (bez dodatków np. plastiku); folia aluminiowa; pokrywki ze słoików; kapsle z butelek; opakowania wielomateriałowe, np. kartony po mleku, sokach</w:t>
      </w:r>
    </w:p>
    <w:p w:rsidR="003F011A" w:rsidRPr="00C00F7B" w:rsidRDefault="00B35DA4" w:rsidP="00B35DA4">
      <w:pPr>
        <w:autoSpaceDE w:val="0"/>
        <w:autoSpaceDN w:val="0"/>
        <w:adjustRightInd w:val="0"/>
        <w:jc w:val="left"/>
        <w:rPr>
          <w:rFonts w:ascii="Arial" w:hAnsi="Arial" w:cs="Arial"/>
          <w:b/>
        </w:rPr>
      </w:pPr>
      <w:r w:rsidRPr="00B35DA4">
        <w:rPr>
          <w:rFonts w:ascii="Arial" w:hAnsi="Arial" w:cs="Arial"/>
          <w:b/>
        </w:rPr>
        <w:t>4)</w:t>
      </w:r>
      <w:r w:rsidR="00224DEB" w:rsidRPr="00B35DA4">
        <w:rPr>
          <w:rFonts w:ascii="Arial" w:hAnsi="Arial" w:cs="Arial"/>
          <w:b/>
        </w:rPr>
        <w:t>odpady ulegające biodegradacji</w:t>
      </w:r>
      <w:r>
        <w:rPr>
          <w:rFonts w:ascii="Arial" w:hAnsi="Arial" w:cs="Arial"/>
        </w:rPr>
        <w:t>–</w:t>
      </w:r>
      <w:r w:rsidR="00534827">
        <w:rPr>
          <w:rFonts w:ascii="Arial" w:hAnsi="Arial" w:cs="Arial"/>
        </w:rPr>
        <w:t xml:space="preserve"> </w:t>
      </w:r>
      <w:r>
        <w:rPr>
          <w:rFonts w:ascii="Arial" w:hAnsi="Arial" w:cs="Arial"/>
        </w:rPr>
        <w:t>pojemnik</w:t>
      </w:r>
      <w:r w:rsidR="00FB5098">
        <w:rPr>
          <w:rFonts w:ascii="Arial" w:hAnsi="Arial" w:cs="Arial"/>
        </w:rPr>
        <w:t xml:space="preserve"> lub worek</w:t>
      </w:r>
      <w:r w:rsidR="009F57A5">
        <w:rPr>
          <w:rFonts w:ascii="Arial" w:hAnsi="Arial" w:cs="Arial"/>
        </w:rPr>
        <w:t xml:space="preserve"> </w:t>
      </w:r>
      <w:r w:rsidR="00224DEB" w:rsidRPr="00B35DA4">
        <w:rPr>
          <w:rFonts w:ascii="Arial" w:hAnsi="Arial" w:cs="Arial"/>
        </w:rPr>
        <w:t xml:space="preserve">w kolorze </w:t>
      </w:r>
      <w:r w:rsidR="000C6F96" w:rsidRPr="00B35DA4">
        <w:rPr>
          <w:rFonts w:ascii="Arial" w:hAnsi="Arial" w:cs="Arial"/>
        </w:rPr>
        <w:t>brązowym</w:t>
      </w:r>
      <w:r w:rsidR="00592C5C">
        <w:rPr>
          <w:rFonts w:ascii="Arial" w:hAnsi="Arial" w:cs="Arial"/>
        </w:rPr>
        <w:t xml:space="preserve"> oznaczonym napisem </w:t>
      </w:r>
      <w:r w:rsidR="00592C5C" w:rsidRPr="00C00F7B">
        <w:rPr>
          <w:rFonts w:ascii="Arial" w:hAnsi="Arial" w:cs="Arial"/>
          <w:b/>
        </w:rPr>
        <w:t xml:space="preserve">„ </w:t>
      </w:r>
      <w:proofErr w:type="spellStart"/>
      <w:r w:rsidR="00592C5C" w:rsidRPr="00C00F7B">
        <w:rPr>
          <w:rFonts w:ascii="Arial" w:hAnsi="Arial" w:cs="Arial"/>
          <w:b/>
        </w:rPr>
        <w:t>Bio</w:t>
      </w:r>
      <w:proofErr w:type="spellEnd"/>
      <w:r w:rsidR="00592C5C" w:rsidRPr="00C00F7B">
        <w:rPr>
          <w:rFonts w:ascii="Arial" w:hAnsi="Arial" w:cs="Arial"/>
          <w:b/>
        </w:rPr>
        <w:t>”</w:t>
      </w:r>
    </w:p>
    <w:p w:rsidR="00224DEB" w:rsidRPr="0020632E" w:rsidRDefault="00224DEB" w:rsidP="003F011A">
      <w:pPr>
        <w:pStyle w:val="Akapitzlist"/>
        <w:numPr>
          <w:ilvl w:val="0"/>
          <w:numId w:val="33"/>
        </w:numPr>
        <w:autoSpaceDE w:val="0"/>
        <w:autoSpaceDN w:val="0"/>
        <w:adjustRightInd w:val="0"/>
        <w:jc w:val="left"/>
        <w:rPr>
          <w:rFonts w:ascii="Arial" w:hAnsi="Arial" w:cs="Arial"/>
        </w:rPr>
      </w:pPr>
      <w:r w:rsidRPr="0020632E">
        <w:rPr>
          <w:rFonts w:ascii="Arial" w:hAnsi="Arial" w:cs="Arial"/>
        </w:rPr>
        <w:t>można wrzucać – trawę, drobne gałęzie, liście, itp.</w:t>
      </w:r>
    </w:p>
    <w:p w:rsidR="00224DEB" w:rsidRPr="0020632E" w:rsidRDefault="00224DEB" w:rsidP="003F011A">
      <w:pPr>
        <w:pStyle w:val="Akapitzlist"/>
        <w:numPr>
          <w:ilvl w:val="0"/>
          <w:numId w:val="33"/>
        </w:numPr>
        <w:autoSpaceDE w:val="0"/>
        <w:autoSpaceDN w:val="0"/>
        <w:adjustRightInd w:val="0"/>
        <w:jc w:val="left"/>
        <w:rPr>
          <w:rFonts w:ascii="Arial" w:hAnsi="Arial" w:cs="Arial"/>
        </w:rPr>
      </w:pPr>
      <w:r w:rsidRPr="0020632E">
        <w:rPr>
          <w:rFonts w:ascii="Arial" w:hAnsi="Arial" w:cs="Arial"/>
        </w:rPr>
        <w:t>zabrania się wrzucać – ziemi, piasku, kamieni, odpadków spożywczych, resztek grejpfruta (niszczy florę bakteryjną), mięsa, kości, odchodów zwierzęcych, popiołu węgla kamiennego, papierosów i niedopałków itp.</w:t>
      </w:r>
    </w:p>
    <w:p w:rsidR="00224DEB" w:rsidRPr="0020632E" w:rsidRDefault="00224DEB" w:rsidP="00224DEB">
      <w:pPr>
        <w:autoSpaceDE w:val="0"/>
        <w:autoSpaceDN w:val="0"/>
        <w:adjustRightInd w:val="0"/>
        <w:rPr>
          <w:rFonts w:ascii="Arial" w:hAnsi="Arial" w:cs="Arial"/>
        </w:rPr>
      </w:pPr>
      <w:r w:rsidRPr="0020632E">
        <w:rPr>
          <w:rFonts w:ascii="Arial" w:hAnsi="Arial" w:cs="Arial"/>
          <w:b/>
        </w:rPr>
        <w:t>3</w:t>
      </w:r>
      <w:r w:rsidRPr="0020632E">
        <w:rPr>
          <w:rFonts w:ascii="Arial" w:hAnsi="Arial" w:cs="Arial"/>
        </w:rPr>
        <w:t>. Odpady, które zabrania się wrzucać do pojemników lub worków określonych w ust. 2, z wyjątkiem odpadów niebezpiecznych, należy zbierać, jako odpady niepodlegające selektywnej zbiórce do pojemników na odpady komunalne zmieszane (niesegregowane) określone w Rozdziale 3.</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lastRenderedPageBreak/>
        <w:t xml:space="preserve">   §9. </w:t>
      </w:r>
      <w:r w:rsidRPr="0020632E">
        <w:rPr>
          <w:rFonts w:ascii="Arial" w:hAnsi="Arial" w:cs="Arial"/>
        </w:rPr>
        <w:t xml:space="preserve">Właściciele nieruchomości </w:t>
      </w:r>
      <w:r w:rsidR="00A657FC" w:rsidRPr="00A657FC">
        <w:rPr>
          <w:rFonts w:ascii="Arial" w:hAnsi="Arial" w:cs="Arial"/>
        </w:rPr>
        <w:t xml:space="preserve">zamieszkałych oraz nieruchomości na których znajdują się domki letniskowe lub innych nieruchomości wykorzystywanych na cele rekreacyjno-wypoczynkowe, wykorzystywanych przez część roku </w:t>
      </w:r>
      <w:r w:rsidRPr="0020632E">
        <w:rPr>
          <w:rFonts w:ascii="Arial" w:hAnsi="Arial" w:cs="Arial"/>
        </w:rPr>
        <w:t>zapewniają utrzymanie czystości i porządku na swoim terenie również poprzez uprzątanie błota, śniegu, lodu i innych zanieczyszczeń z części nieruchomości służących do użytku publicznego położonych bezpośrednio przy granicy nieruchomości – z wyjątkiem tych części nieruchomości, na których jest dopuszczony płatny postój lub parkowanie pojazdów samochodowych, poprzez gromadzenie ich w pryzmach.</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§10.  </w:t>
      </w:r>
      <w:r w:rsidRPr="0020632E">
        <w:rPr>
          <w:rFonts w:ascii="Arial" w:hAnsi="Arial" w:cs="Arial"/>
        </w:rPr>
        <w:t>Mycie pojazdów samochodowych poza myjniami może odbywać się wyłącznie pod warunkiem zachowania poniższych zasad:</w:t>
      </w:r>
    </w:p>
    <w:p w:rsidR="00224DEB" w:rsidRPr="0020632E" w:rsidRDefault="00224DEB" w:rsidP="00224DEB">
      <w:pPr>
        <w:pStyle w:val="Akapitzlist"/>
        <w:numPr>
          <w:ilvl w:val="0"/>
          <w:numId w:val="20"/>
        </w:numPr>
        <w:autoSpaceDE w:val="0"/>
        <w:autoSpaceDN w:val="0"/>
        <w:adjustRightInd w:val="0"/>
        <w:rPr>
          <w:rFonts w:ascii="Arial" w:hAnsi="Arial" w:cs="Arial"/>
        </w:rPr>
      </w:pPr>
      <w:r w:rsidRPr="0020632E">
        <w:rPr>
          <w:rFonts w:ascii="Arial" w:hAnsi="Arial" w:cs="Arial"/>
        </w:rPr>
        <w:t>mycie jedynie nadwozia pojazdu,</w:t>
      </w:r>
    </w:p>
    <w:p w:rsidR="00224DEB" w:rsidRPr="0020632E" w:rsidRDefault="00224DEB" w:rsidP="00224DEB">
      <w:pPr>
        <w:pStyle w:val="Akapitzlist"/>
        <w:numPr>
          <w:ilvl w:val="0"/>
          <w:numId w:val="20"/>
        </w:numPr>
        <w:autoSpaceDE w:val="0"/>
        <w:autoSpaceDN w:val="0"/>
        <w:adjustRightInd w:val="0"/>
        <w:rPr>
          <w:rFonts w:ascii="Arial" w:hAnsi="Arial" w:cs="Arial"/>
        </w:rPr>
      </w:pPr>
      <w:r w:rsidRPr="0020632E">
        <w:rPr>
          <w:rFonts w:ascii="Arial" w:hAnsi="Arial" w:cs="Arial"/>
        </w:rPr>
        <w:t>na utwardzonym terenie własnej nieruchomości, w sposób nieuciążliwy dla mieszkańców lub użytkowników nieruchomości sąsiednich oraz uniemożliwiający zanieczyszczenie środowiska,</w:t>
      </w:r>
    </w:p>
    <w:p w:rsidR="00224DEB" w:rsidRPr="0020632E" w:rsidRDefault="00224DEB" w:rsidP="00224DEB">
      <w:pPr>
        <w:pStyle w:val="Akapitzlist"/>
        <w:numPr>
          <w:ilvl w:val="0"/>
          <w:numId w:val="20"/>
        </w:numPr>
        <w:autoSpaceDE w:val="0"/>
        <w:autoSpaceDN w:val="0"/>
        <w:adjustRightInd w:val="0"/>
        <w:rPr>
          <w:rFonts w:ascii="Arial" w:hAnsi="Arial" w:cs="Arial"/>
        </w:rPr>
      </w:pPr>
      <w:r w:rsidRPr="0020632E">
        <w:rPr>
          <w:rFonts w:ascii="Arial" w:hAnsi="Arial" w:cs="Arial"/>
        </w:rPr>
        <w:t>powstające ścieki odprowadzane są do kanalizacji gminnej lub gromadzone w szczelnych zbiornikach bezodpływowych,</w:t>
      </w:r>
    </w:p>
    <w:p w:rsidR="00224DEB" w:rsidRPr="0020632E" w:rsidRDefault="00224DEB" w:rsidP="00224DEB">
      <w:pPr>
        <w:pStyle w:val="Akapitzlist"/>
        <w:numPr>
          <w:ilvl w:val="0"/>
          <w:numId w:val="20"/>
        </w:numPr>
        <w:autoSpaceDE w:val="0"/>
        <w:autoSpaceDN w:val="0"/>
        <w:adjustRightInd w:val="0"/>
        <w:rPr>
          <w:rFonts w:ascii="Arial" w:hAnsi="Arial" w:cs="Arial"/>
        </w:rPr>
      </w:pPr>
      <w:r w:rsidRPr="0020632E">
        <w:rPr>
          <w:rFonts w:ascii="Arial" w:hAnsi="Arial" w:cs="Arial"/>
        </w:rPr>
        <w:t>z wykorzystaniem środków ulegających biodegradacji.</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§11.</w:t>
      </w:r>
      <w:r w:rsidRPr="0020632E">
        <w:rPr>
          <w:rFonts w:ascii="Arial" w:hAnsi="Arial" w:cs="Arial"/>
          <w:b/>
        </w:rPr>
        <w:t>1.</w:t>
      </w:r>
      <w:r w:rsidRPr="0020632E">
        <w:rPr>
          <w:rFonts w:ascii="Arial" w:hAnsi="Arial" w:cs="Arial"/>
        </w:rPr>
        <w:t xml:space="preserve"> Naprawy pojazdów samochodowych poza warsztatami naprawczymi mogą odbywać się na terenie nieruchomości, pod warunkiem, że:</w:t>
      </w:r>
    </w:p>
    <w:p w:rsidR="00224DEB" w:rsidRPr="0020632E" w:rsidRDefault="00224DEB" w:rsidP="00224DEB">
      <w:pPr>
        <w:pStyle w:val="Akapitzlist"/>
        <w:numPr>
          <w:ilvl w:val="0"/>
          <w:numId w:val="21"/>
        </w:numPr>
        <w:autoSpaceDE w:val="0"/>
        <w:autoSpaceDN w:val="0"/>
        <w:adjustRightInd w:val="0"/>
        <w:rPr>
          <w:rFonts w:ascii="Arial" w:hAnsi="Arial" w:cs="Arial"/>
        </w:rPr>
      </w:pPr>
      <w:r w:rsidRPr="0020632E">
        <w:rPr>
          <w:rFonts w:ascii="Arial" w:hAnsi="Arial" w:cs="Arial"/>
        </w:rPr>
        <w:t>są to naprawy drobne i doraźne,</w:t>
      </w:r>
    </w:p>
    <w:p w:rsidR="00224DEB" w:rsidRPr="0020632E" w:rsidRDefault="00224DEB" w:rsidP="00224DEB">
      <w:pPr>
        <w:pStyle w:val="Akapitzlist"/>
        <w:numPr>
          <w:ilvl w:val="0"/>
          <w:numId w:val="21"/>
        </w:numPr>
        <w:autoSpaceDE w:val="0"/>
        <w:autoSpaceDN w:val="0"/>
        <w:adjustRightInd w:val="0"/>
        <w:rPr>
          <w:rFonts w:ascii="Arial" w:hAnsi="Arial" w:cs="Arial"/>
        </w:rPr>
      </w:pPr>
      <w:r w:rsidRPr="0020632E">
        <w:rPr>
          <w:rFonts w:ascii="Arial" w:hAnsi="Arial" w:cs="Arial"/>
        </w:rPr>
        <w:t>nie powodują zanieczyszczenia środowiska, w szczególności zanieczyszczenia powierzchni gleby oraz wód,</w:t>
      </w:r>
    </w:p>
    <w:p w:rsidR="00224DEB" w:rsidRPr="0020632E" w:rsidRDefault="00224DEB" w:rsidP="00224DEB">
      <w:pPr>
        <w:pStyle w:val="Akapitzlist"/>
        <w:numPr>
          <w:ilvl w:val="0"/>
          <w:numId w:val="21"/>
        </w:numPr>
        <w:autoSpaceDE w:val="0"/>
        <w:autoSpaceDN w:val="0"/>
        <w:adjustRightInd w:val="0"/>
        <w:rPr>
          <w:rFonts w:ascii="Arial" w:hAnsi="Arial" w:cs="Arial"/>
        </w:rPr>
      </w:pPr>
      <w:r w:rsidRPr="0020632E">
        <w:rPr>
          <w:rFonts w:ascii="Arial" w:hAnsi="Arial" w:cs="Arial"/>
        </w:rPr>
        <w:t>nie są uciążliwe dla mieszkańców lub użytkowników nieruchomości sąsiednich,</w:t>
      </w:r>
    </w:p>
    <w:p w:rsidR="00224DEB" w:rsidRPr="0020632E" w:rsidRDefault="00224DEB" w:rsidP="00224DEB">
      <w:pPr>
        <w:pStyle w:val="Akapitzlist"/>
        <w:numPr>
          <w:ilvl w:val="0"/>
          <w:numId w:val="21"/>
        </w:numPr>
        <w:autoSpaceDE w:val="0"/>
        <w:autoSpaceDN w:val="0"/>
        <w:adjustRightInd w:val="0"/>
        <w:rPr>
          <w:rFonts w:ascii="Arial" w:hAnsi="Arial" w:cs="Arial"/>
        </w:rPr>
      </w:pPr>
      <w:r w:rsidRPr="0020632E">
        <w:rPr>
          <w:rFonts w:ascii="Arial" w:hAnsi="Arial" w:cs="Arial"/>
        </w:rPr>
        <w:t>powstające odpady są gromadzone w sposób opisany w niniejszym regulaminie.</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Dopuszcza się możliwość drobnych napraw pojazdów mechanicznych na terenie dróg, jeśli nie spowoduje to zagrożenia dla ruchu drogowego i zanieczyszczenia środowiska, w przypadku awarii, która nastąpiła podczas poruszania się po drodze. Nie dotyczy to miejsc gdzie postój pojazdów jest zakazany.</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3.</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Rodzaje i minimalna pojemność pojemników przeznaczonych do zbierania odpadów komunalnych na terenie nieruchomości oraz na drogach publicznych, a także warunki rozmieszczenia tych pojemników i ich utrzymania w odpowiednim stanie sanitarnym, porządkowym i technicznym.</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§12</w:t>
      </w:r>
      <w:r w:rsidRPr="0020632E">
        <w:rPr>
          <w:rFonts w:ascii="Arial" w:hAnsi="Arial" w:cs="Arial"/>
          <w:bCs/>
        </w:rPr>
        <w:t>.</w:t>
      </w:r>
      <w:r w:rsidRPr="0020632E">
        <w:rPr>
          <w:rFonts w:ascii="Arial" w:hAnsi="Arial" w:cs="Arial"/>
        </w:rPr>
        <w:t>1.Ustala się  następujące rodzaje pojemników przeznaczonych do zbierania odpadów komunalnych na terenie nieruchomości oraz na drogach publicznych</w:t>
      </w:r>
    </w:p>
    <w:p w:rsidR="00224DEB" w:rsidRPr="0020632E" w:rsidRDefault="00224DEB" w:rsidP="00224DEB">
      <w:pPr>
        <w:pStyle w:val="Akapitzlist"/>
        <w:numPr>
          <w:ilvl w:val="0"/>
          <w:numId w:val="10"/>
        </w:numPr>
        <w:autoSpaceDE w:val="0"/>
        <w:autoSpaceDN w:val="0"/>
        <w:adjustRightInd w:val="0"/>
        <w:rPr>
          <w:rFonts w:ascii="Arial" w:hAnsi="Arial" w:cs="Arial"/>
        </w:rPr>
      </w:pPr>
      <w:r w:rsidRPr="0020632E">
        <w:rPr>
          <w:rFonts w:ascii="Arial" w:hAnsi="Arial" w:cs="Arial"/>
        </w:rPr>
        <w:t>pojemniki na</w:t>
      </w:r>
      <w:r w:rsidR="00645D36">
        <w:rPr>
          <w:rFonts w:ascii="Arial" w:hAnsi="Arial" w:cs="Arial"/>
        </w:rPr>
        <w:t xml:space="preserve"> odpady o pojemności 120l, 240</w:t>
      </w:r>
      <w:r w:rsidRPr="0020632E">
        <w:rPr>
          <w:rFonts w:ascii="Arial" w:hAnsi="Arial" w:cs="Arial"/>
        </w:rPr>
        <w:t xml:space="preserve">l, </w:t>
      </w:r>
      <w:r w:rsidR="007B0030">
        <w:rPr>
          <w:rFonts w:ascii="Arial" w:hAnsi="Arial" w:cs="Arial"/>
        </w:rPr>
        <w:t xml:space="preserve">700l, </w:t>
      </w:r>
      <w:r w:rsidR="00645D36">
        <w:rPr>
          <w:rFonts w:ascii="Arial" w:hAnsi="Arial" w:cs="Arial"/>
        </w:rPr>
        <w:t>1100l, 1500</w:t>
      </w:r>
      <w:r w:rsidRPr="0020632E">
        <w:rPr>
          <w:rFonts w:ascii="Arial" w:hAnsi="Arial" w:cs="Arial"/>
        </w:rPr>
        <w:t>l, przystosowane do opróżniania sprzętem specjalistycznym,</w:t>
      </w:r>
    </w:p>
    <w:p w:rsidR="00224DEB" w:rsidRPr="0020632E" w:rsidRDefault="00224DEB" w:rsidP="00224DEB">
      <w:pPr>
        <w:pStyle w:val="Akapitzlist"/>
        <w:numPr>
          <w:ilvl w:val="0"/>
          <w:numId w:val="10"/>
        </w:numPr>
        <w:autoSpaceDE w:val="0"/>
        <w:autoSpaceDN w:val="0"/>
        <w:adjustRightInd w:val="0"/>
        <w:rPr>
          <w:rFonts w:ascii="Arial" w:hAnsi="Arial" w:cs="Arial"/>
        </w:rPr>
      </w:pPr>
      <w:r w:rsidRPr="0020632E">
        <w:rPr>
          <w:rFonts w:ascii="Arial" w:hAnsi="Arial" w:cs="Arial"/>
        </w:rPr>
        <w:t>pojemniki (typu KP-5, KP-7, KP-10, ) o pojemności od 5 do 10 m3,</w:t>
      </w:r>
    </w:p>
    <w:p w:rsidR="00224DEB" w:rsidRPr="0020632E" w:rsidRDefault="00224DEB" w:rsidP="00224DEB">
      <w:pPr>
        <w:pStyle w:val="Akapitzlist"/>
        <w:numPr>
          <w:ilvl w:val="0"/>
          <w:numId w:val="10"/>
        </w:numPr>
        <w:autoSpaceDE w:val="0"/>
        <w:autoSpaceDN w:val="0"/>
        <w:adjustRightInd w:val="0"/>
        <w:rPr>
          <w:rFonts w:ascii="Arial" w:hAnsi="Arial" w:cs="Arial"/>
        </w:rPr>
      </w:pPr>
      <w:r w:rsidRPr="0020632E">
        <w:rPr>
          <w:rFonts w:ascii="Arial" w:hAnsi="Arial" w:cs="Arial"/>
        </w:rPr>
        <w:t>ko</w:t>
      </w:r>
      <w:r w:rsidR="00645D36">
        <w:rPr>
          <w:rFonts w:ascii="Arial" w:hAnsi="Arial" w:cs="Arial"/>
        </w:rPr>
        <w:t>sze uliczne o pojemności od 30l do 70l</w:t>
      </w:r>
    </w:p>
    <w:p w:rsidR="00224DEB" w:rsidRPr="0020632E" w:rsidRDefault="00224DEB" w:rsidP="00224DEB">
      <w:pPr>
        <w:pStyle w:val="Akapitzlist"/>
        <w:numPr>
          <w:ilvl w:val="0"/>
          <w:numId w:val="10"/>
        </w:numPr>
        <w:autoSpaceDE w:val="0"/>
        <w:autoSpaceDN w:val="0"/>
        <w:adjustRightInd w:val="0"/>
        <w:rPr>
          <w:rFonts w:ascii="Arial" w:hAnsi="Arial" w:cs="Arial"/>
        </w:rPr>
      </w:pPr>
      <w:r w:rsidRPr="0020632E">
        <w:rPr>
          <w:rFonts w:ascii="Arial" w:hAnsi="Arial" w:cs="Arial"/>
        </w:rPr>
        <w:t>worki na odpa</w:t>
      </w:r>
      <w:r w:rsidR="00645D36">
        <w:rPr>
          <w:rFonts w:ascii="Arial" w:hAnsi="Arial" w:cs="Arial"/>
        </w:rPr>
        <w:t>dy o pojemności od 30l do 120</w:t>
      </w:r>
      <w:r w:rsidR="00ED2692">
        <w:rPr>
          <w:rFonts w:ascii="Arial" w:hAnsi="Arial" w:cs="Arial"/>
        </w:rPr>
        <w:t>l</w:t>
      </w:r>
      <w:r w:rsidRPr="0020632E">
        <w:rPr>
          <w:rFonts w:ascii="Arial" w:hAnsi="Arial" w:cs="Arial"/>
        </w:rPr>
        <w:t>,</w:t>
      </w:r>
    </w:p>
    <w:p w:rsidR="00224DEB" w:rsidRPr="0020632E" w:rsidRDefault="00224DEB" w:rsidP="00224DEB">
      <w:pPr>
        <w:rPr>
          <w:rFonts w:ascii="Arial" w:hAnsi="Arial" w:cs="Arial"/>
        </w:rPr>
      </w:pPr>
      <w:r w:rsidRPr="0020632E">
        <w:rPr>
          <w:rFonts w:ascii="Arial" w:hAnsi="Arial" w:cs="Arial"/>
          <w:b/>
        </w:rPr>
        <w:t>2.</w:t>
      </w:r>
      <w:r w:rsidRPr="0020632E">
        <w:rPr>
          <w:rFonts w:ascii="Arial" w:hAnsi="Arial" w:cs="Arial"/>
        </w:rPr>
        <w:t xml:space="preserve"> Pojemniki służące do zbierania odpadów komunalnych muszą:</w:t>
      </w:r>
    </w:p>
    <w:p w:rsidR="00224DEB" w:rsidRPr="0020632E" w:rsidRDefault="00224DEB" w:rsidP="00224DEB">
      <w:pPr>
        <w:pStyle w:val="Akapitzlist"/>
        <w:numPr>
          <w:ilvl w:val="0"/>
          <w:numId w:val="28"/>
        </w:numPr>
        <w:jc w:val="left"/>
        <w:rPr>
          <w:rFonts w:ascii="Arial" w:hAnsi="Arial" w:cs="Arial"/>
        </w:rPr>
      </w:pPr>
      <w:r w:rsidRPr="0020632E">
        <w:rPr>
          <w:rFonts w:ascii="Arial" w:hAnsi="Arial" w:cs="Arial"/>
        </w:rPr>
        <w:t>być wykonane z materiału zapewniającego ich trwałość,</w:t>
      </w:r>
    </w:p>
    <w:p w:rsidR="00224DEB" w:rsidRPr="0020632E" w:rsidRDefault="00224DEB" w:rsidP="00224DEB">
      <w:pPr>
        <w:pStyle w:val="Akapitzlist"/>
        <w:numPr>
          <w:ilvl w:val="0"/>
          <w:numId w:val="28"/>
        </w:numPr>
        <w:autoSpaceDE w:val="0"/>
        <w:autoSpaceDN w:val="0"/>
        <w:adjustRightInd w:val="0"/>
        <w:rPr>
          <w:rFonts w:ascii="Arial" w:hAnsi="Arial" w:cs="Arial"/>
        </w:rPr>
      </w:pPr>
      <w:r w:rsidRPr="0020632E">
        <w:rPr>
          <w:rFonts w:ascii="Arial" w:hAnsi="Arial" w:cs="Arial"/>
        </w:rPr>
        <w:t>być wyposażone w pokrywę,</w:t>
      </w:r>
    </w:p>
    <w:p w:rsidR="00224DEB" w:rsidRPr="0020632E" w:rsidRDefault="00224DEB" w:rsidP="00224DEB">
      <w:pPr>
        <w:pStyle w:val="Akapitzlist"/>
        <w:numPr>
          <w:ilvl w:val="0"/>
          <w:numId w:val="28"/>
        </w:numPr>
        <w:autoSpaceDE w:val="0"/>
        <w:autoSpaceDN w:val="0"/>
        <w:adjustRightInd w:val="0"/>
        <w:rPr>
          <w:rFonts w:ascii="Arial" w:hAnsi="Arial" w:cs="Arial"/>
        </w:rPr>
      </w:pPr>
      <w:r w:rsidRPr="0020632E">
        <w:rPr>
          <w:rFonts w:ascii="Arial" w:hAnsi="Arial" w:cs="Arial"/>
        </w:rPr>
        <w:t>posiadać kółka,</w:t>
      </w:r>
    </w:p>
    <w:p w:rsidR="00224DEB" w:rsidRDefault="00224DEB" w:rsidP="00224DEB">
      <w:pPr>
        <w:pStyle w:val="Akapitzlist"/>
        <w:numPr>
          <w:ilvl w:val="0"/>
          <w:numId w:val="28"/>
        </w:numPr>
        <w:autoSpaceDE w:val="0"/>
        <w:autoSpaceDN w:val="0"/>
        <w:adjustRightInd w:val="0"/>
        <w:rPr>
          <w:rFonts w:ascii="Arial" w:hAnsi="Arial" w:cs="Arial"/>
        </w:rPr>
      </w:pPr>
      <w:r w:rsidRPr="0020632E">
        <w:rPr>
          <w:rFonts w:ascii="Arial" w:hAnsi="Arial" w:cs="Arial"/>
        </w:rPr>
        <w:t>być przystosowane do opróżniania sprzętem specjalistycznym.</w:t>
      </w:r>
    </w:p>
    <w:p w:rsidR="008D6EDE" w:rsidRPr="0020632E" w:rsidRDefault="00645D36" w:rsidP="00224DEB">
      <w:pPr>
        <w:pStyle w:val="Akapitzlist"/>
        <w:numPr>
          <w:ilvl w:val="0"/>
          <w:numId w:val="28"/>
        </w:numPr>
        <w:autoSpaceDE w:val="0"/>
        <w:autoSpaceDN w:val="0"/>
        <w:adjustRightInd w:val="0"/>
        <w:rPr>
          <w:rFonts w:ascii="Arial" w:hAnsi="Arial" w:cs="Arial"/>
        </w:rPr>
      </w:pPr>
      <w:r>
        <w:rPr>
          <w:rFonts w:ascii="Arial" w:hAnsi="Arial" w:cs="Arial"/>
        </w:rPr>
        <w:t>być oznaczone jaka</w:t>
      </w:r>
      <w:r w:rsidR="008D6EDE">
        <w:rPr>
          <w:rFonts w:ascii="Arial" w:hAnsi="Arial" w:cs="Arial"/>
        </w:rPr>
        <w:t xml:space="preserve"> frakcja jest w nich gromadzona</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b/>
        </w:rPr>
        <w:t>§13</w:t>
      </w:r>
      <w:r w:rsidR="003F2363">
        <w:rPr>
          <w:rFonts w:ascii="Arial" w:hAnsi="Arial" w:cs="Arial"/>
          <w:b/>
        </w:rPr>
        <w:t>.</w:t>
      </w:r>
      <w:r w:rsidRPr="0020632E">
        <w:rPr>
          <w:rFonts w:ascii="Arial" w:hAnsi="Arial" w:cs="Arial"/>
          <w:b/>
        </w:rPr>
        <w:t>1</w:t>
      </w:r>
      <w:r w:rsidR="003F2363">
        <w:rPr>
          <w:rFonts w:ascii="Arial" w:hAnsi="Arial" w:cs="Arial"/>
          <w:b/>
        </w:rPr>
        <w:t>.</w:t>
      </w:r>
      <w:r w:rsidR="00A27EB3">
        <w:rPr>
          <w:rFonts w:ascii="Arial" w:hAnsi="Arial" w:cs="Arial"/>
        </w:rPr>
        <w:t xml:space="preserve"> Ustala się, że na każdy miesiąc  </w:t>
      </w:r>
      <w:r w:rsidRPr="0020632E">
        <w:rPr>
          <w:rFonts w:ascii="Arial" w:hAnsi="Arial" w:cs="Arial"/>
        </w:rPr>
        <w:t>dla właścicieli nieruchomości, na których zamieszkują mieszkańcy w budynkach jednorodzinnych  pojemność pojemnika przeznaczonego do zbierania odpadów komunalnych zmieszanych, przy założeniu że na nieruchomości prowadzona jest segregacja odpadów , jeżeli z takiego pojemnika korzysta:</w:t>
      </w:r>
    </w:p>
    <w:p w:rsidR="001444F8" w:rsidRDefault="002F4FF1" w:rsidP="001444F8">
      <w:pPr>
        <w:pStyle w:val="Akapitzlist"/>
        <w:numPr>
          <w:ilvl w:val="0"/>
          <w:numId w:val="25"/>
        </w:numPr>
        <w:autoSpaceDE w:val="0"/>
        <w:autoSpaceDN w:val="0"/>
        <w:adjustRightInd w:val="0"/>
        <w:rPr>
          <w:rFonts w:ascii="Arial" w:hAnsi="Arial" w:cs="Arial"/>
        </w:rPr>
      </w:pPr>
      <w:r>
        <w:rPr>
          <w:rFonts w:ascii="Arial" w:hAnsi="Arial" w:cs="Arial"/>
        </w:rPr>
        <w:t>1 do 2 osób-  o co najmniej 12</w:t>
      </w:r>
      <w:r w:rsidR="00224DEB" w:rsidRPr="0020632E">
        <w:rPr>
          <w:rFonts w:ascii="Arial" w:hAnsi="Arial" w:cs="Arial"/>
        </w:rPr>
        <w:t>0 litrów :pojemności:</w:t>
      </w:r>
      <w:r w:rsidR="00ED2692">
        <w:rPr>
          <w:rFonts w:ascii="Arial" w:hAnsi="Arial" w:cs="Arial"/>
        </w:rPr>
        <w:t xml:space="preserve"> </w:t>
      </w:r>
      <w:r w:rsidR="001444F8">
        <w:rPr>
          <w:rFonts w:ascii="Arial" w:hAnsi="Arial" w:cs="Arial"/>
        </w:rPr>
        <w:t>na odpady zmieszane</w:t>
      </w:r>
    </w:p>
    <w:p w:rsidR="001444F8" w:rsidRDefault="001444F8" w:rsidP="001444F8">
      <w:pPr>
        <w:pStyle w:val="Akapitzlist"/>
        <w:autoSpaceDE w:val="0"/>
        <w:autoSpaceDN w:val="0"/>
        <w:adjustRightInd w:val="0"/>
        <w:ind w:left="780"/>
        <w:rPr>
          <w:rFonts w:ascii="Arial" w:hAnsi="Arial" w:cs="Arial"/>
        </w:rPr>
      </w:pPr>
      <w:r>
        <w:rPr>
          <w:rFonts w:ascii="Arial" w:hAnsi="Arial" w:cs="Arial"/>
        </w:rPr>
        <w:t>- dwa worki 120 l na papier i tekturę</w:t>
      </w:r>
      <w:r w:rsidR="00A27EB3">
        <w:rPr>
          <w:rFonts w:ascii="Arial" w:hAnsi="Arial" w:cs="Arial"/>
        </w:rPr>
        <w:t xml:space="preserve"> </w:t>
      </w:r>
    </w:p>
    <w:p w:rsidR="001444F8" w:rsidRDefault="001444F8" w:rsidP="001444F8">
      <w:pPr>
        <w:pStyle w:val="Akapitzlist"/>
        <w:autoSpaceDE w:val="0"/>
        <w:autoSpaceDN w:val="0"/>
        <w:adjustRightInd w:val="0"/>
        <w:ind w:left="780"/>
        <w:rPr>
          <w:rFonts w:ascii="Arial" w:hAnsi="Arial" w:cs="Arial"/>
        </w:rPr>
      </w:pPr>
      <w:r>
        <w:rPr>
          <w:rFonts w:ascii="Arial" w:hAnsi="Arial" w:cs="Arial"/>
        </w:rPr>
        <w:lastRenderedPageBreak/>
        <w:t xml:space="preserve">- jeden worek 60 l na szkło </w:t>
      </w:r>
    </w:p>
    <w:p w:rsidR="001444F8" w:rsidRPr="001444F8" w:rsidRDefault="001444F8" w:rsidP="001444F8">
      <w:pPr>
        <w:pStyle w:val="Akapitzlist"/>
        <w:autoSpaceDE w:val="0"/>
        <w:autoSpaceDN w:val="0"/>
        <w:adjustRightInd w:val="0"/>
        <w:ind w:left="780"/>
        <w:rPr>
          <w:rFonts w:ascii="Arial" w:hAnsi="Arial" w:cs="Arial"/>
        </w:rPr>
      </w:pPr>
      <w:r>
        <w:rPr>
          <w:rFonts w:ascii="Arial" w:hAnsi="Arial" w:cs="Arial"/>
        </w:rPr>
        <w:t>- jeden worek 120 l na metal i tworzywa sztuczne</w:t>
      </w:r>
    </w:p>
    <w:p w:rsidR="00224DEB" w:rsidRDefault="002F4FF1" w:rsidP="00224DEB">
      <w:pPr>
        <w:pStyle w:val="Akapitzlist"/>
        <w:numPr>
          <w:ilvl w:val="0"/>
          <w:numId w:val="25"/>
        </w:numPr>
        <w:autoSpaceDE w:val="0"/>
        <w:autoSpaceDN w:val="0"/>
        <w:adjustRightInd w:val="0"/>
        <w:rPr>
          <w:rFonts w:ascii="Arial" w:hAnsi="Arial" w:cs="Arial"/>
        </w:rPr>
      </w:pPr>
      <w:r>
        <w:rPr>
          <w:rFonts w:ascii="Arial" w:hAnsi="Arial" w:cs="Arial"/>
        </w:rPr>
        <w:t xml:space="preserve">3 do 5 </w:t>
      </w:r>
      <w:r w:rsidR="00224DEB" w:rsidRPr="0020632E">
        <w:rPr>
          <w:rFonts w:ascii="Arial" w:hAnsi="Arial" w:cs="Arial"/>
        </w:rPr>
        <w:t xml:space="preserve">osób – o pojemności </w:t>
      </w:r>
      <w:r>
        <w:rPr>
          <w:rFonts w:ascii="Arial" w:hAnsi="Arial" w:cs="Arial"/>
        </w:rPr>
        <w:t>240</w:t>
      </w:r>
      <w:r w:rsidR="003A3612">
        <w:rPr>
          <w:rFonts w:ascii="Arial" w:hAnsi="Arial" w:cs="Arial"/>
        </w:rPr>
        <w:t>l</w:t>
      </w:r>
      <w:r w:rsidR="001444F8">
        <w:rPr>
          <w:rFonts w:ascii="Arial" w:hAnsi="Arial" w:cs="Arial"/>
        </w:rPr>
        <w:t xml:space="preserve"> na odpady zmieszane</w:t>
      </w:r>
    </w:p>
    <w:p w:rsidR="001444F8" w:rsidRDefault="001444F8" w:rsidP="001444F8">
      <w:pPr>
        <w:pStyle w:val="Akapitzlist"/>
        <w:autoSpaceDE w:val="0"/>
        <w:autoSpaceDN w:val="0"/>
        <w:adjustRightInd w:val="0"/>
        <w:ind w:left="780"/>
        <w:rPr>
          <w:rFonts w:ascii="Arial" w:hAnsi="Arial" w:cs="Arial"/>
        </w:rPr>
      </w:pPr>
      <w:r>
        <w:rPr>
          <w:rFonts w:ascii="Arial" w:hAnsi="Arial" w:cs="Arial"/>
        </w:rPr>
        <w:t>- cztery worki na papier i tekturę 120l</w:t>
      </w:r>
    </w:p>
    <w:p w:rsidR="001444F8" w:rsidRDefault="001444F8" w:rsidP="001444F8">
      <w:pPr>
        <w:pStyle w:val="Akapitzlist"/>
        <w:autoSpaceDE w:val="0"/>
        <w:autoSpaceDN w:val="0"/>
        <w:adjustRightInd w:val="0"/>
        <w:ind w:left="780"/>
        <w:rPr>
          <w:rFonts w:ascii="Arial" w:hAnsi="Arial" w:cs="Arial"/>
        </w:rPr>
      </w:pPr>
      <w:r>
        <w:rPr>
          <w:rFonts w:ascii="Arial" w:hAnsi="Arial" w:cs="Arial"/>
        </w:rPr>
        <w:t>- dwa worki na szkło 60l</w:t>
      </w:r>
    </w:p>
    <w:p w:rsidR="001444F8" w:rsidRPr="0020632E" w:rsidRDefault="001444F8" w:rsidP="001444F8">
      <w:pPr>
        <w:pStyle w:val="Akapitzlist"/>
        <w:autoSpaceDE w:val="0"/>
        <w:autoSpaceDN w:val="0"/>
        <w:adjustRightInd w:val="0"/>
        <w:ind w:left="780"/>
        <w:rPr>
          <w:rFonts w:ascii="Arial" w:hAnsi="Arial" w:cs="Arial"/>
        </w:rPr>
      </w:pPr>
      <w:r>
        <w:rPr>
          <w:rFonts w:ascii="Arial" w:hAnsi="Arial" w:cs="Arial"/>
        </w:rPr>
        <w:t xml:space="preserve">- </w:t>
      </w:r>
      <w:r w:rsidR="00B20765">
        <w:rPr>
          <w:rFonts w:ascii="Arial" w:hAnsi="Arial" w:cs="Arial"/>
        </w:rPr>
        <w:t>dwa worki 120l na metal i tworzywa sztuczne</w:t>
      </w:r>
    </w:p>
    <w:p w:rsidR="00224DEB" w:rsidRDefault="002F4FF1" w:rsidP="00224DEB">
      <w:pPr>
        <w:pStyle w:val="Akapitzlist"/>
        <w:numPr>
          <w:ilvl w:val="0"/>
          <w:numId w:val="25"/>
        </w:numPr>
        <w:autoSpaceDE w:val="0"/>
        <w:autoSpaceDN w:val="0"/>
        <w:adjustRightInd w:val="0"/>
        <w:rPr>
          <w:rFonts w:ascii="Arial" w:hAnsi="Arial" w:cs="Arial"/>
        </w:rPr>
      </w:pPr>
      <w:r>
        <w:rPr>
          <w:rFonts w:ascii="Arial" w:hAnsi="Arial" w:cs="Arial"/>
        </w:rPr>
        <w:t>6</w:t>
      </w:r>
      <w:r w:rsidR="00224DEB" w:rsidRPr="0020632E">
        <w:rPr>
          <w:rFonts w:ascii="Arial" w:hAnsi="Arial" w:cs="Arial"/>
        </w:rPr>
        <w:t xml:space="preserve"> i więcej osób</w:t>
      </w:r>
      <w:r>
        <w:rPr>
          <w:rFonts w:ascii="Arial" w:hAnsi="Arial" w:cs="Arial"/>
        </w:rPr>
        <w:t xml:space="preserve"> – o pojemności </w:t>
      </w:r>
      <w:r w:rsidR="001444F8">
        <w:rPr>
          <w:rFonts w:ascii="Arial" w:hAnsi="Arial" w:cs="Arial"/>
        </w:rPr>
        <w:t>240</w:t>
      </w:r>
      <w:r>
        <w:rPr>
          <w:rFonts w:ascii="Arial" w:hAnsi="Arial" w:cs="Arial"/>
        </w:rPr>
        <w:t>litrów</w:t>
      </w:r>
      <w:r w:rsidR="003A3612">
        <w:rPr>
          <w:rFonts w:ascii="Arial" w:hAnsi="Arial" w:cs="Arial"/>
        </w:rPr>
        <w:t xml:space="preserve"> </w:t>
      </w:r>
      <w:r w:rsidR="00B20765">
        <w:rPr>
          <w:rFonts w:ascii="Arial" w:hAnsi="Arial" w:cs="Arial"/>
        </w:rPr>
        <w:t>plus</w:t>
      </w:r>
      <w:r w:rsidR="001444F8">
        <w:rPr>
          <w:rFonts w:ascii="Arial" w:hAnsi="Arial" w:cs="Arial"/>
        </w:rPr>
        <w:t xml:space="preserve"> 120</w:t>
      </w:r>
      <w:r w:rsidR="00B20765">
        <w:rPr>
          <w:rFonts w:ascii="Arial" w:hAnsi="Arial" w:cs="Arial"/>
        </w:rPr>
        <w:t>l</w:t>
      </w:r>
    </w:p>
    <w:p w:rsidR="00B20765" w:rsidRDefault="00B20765" w:rsidP="00B20765">
      <w:pPr>
        <w:pStyle w:val="Akapitzlist"/>
        <w:autoSpaceDE w:val="0"/>
        <w:autoSpaceDN w:val="0"/>
        <w:adjustRightInd w:val="0"/>
        <w:ind w:left="780"/>
        <w:rPr>
          <w:rFonts w:ascii="Arial" w:hAnsi="Arial" w:cs="Arial"/>
        </w:rPr>
      </w:pPr>
      <w:r>
        <w:rPr>
          <w:rFonts w:ascii="Arial" w:hAnsi="Arial" w:cs="Arial"/>
        </w:rPr>
        <w:t>- 6 worków 120l na papier i tekturę</w:t>
      </w:r>
    </w:p>
    <w:p w:rsidR="00B20765" w:rsidRPr="00B20765" w:rsidRDefault="00B20765" w:rsidP="00B20765">
      <w:pPr>
        <w:pStyle w:val="Akapitzlist"/>
        <w:autoSpaceDE w:val="0"/>
        <w:autoSpaceDN w:val="0"/>
        <w:adjustRightInd w:val="0"/>
        <w:ind w:left="780"/>
        <w:rPr>
          <w:rFonts w:ascii="Arial" w:hAnsi="Arial" w:cs="Arial"/>
        </w:rPr>
      </w:pPr>
      <w:r>
        <w:rPr>
          <w:rFonts w:ascii="Arial" w:hAnsi="Arial" w:cs="Arial"/>
        </w:rPr>
        <w:t>- 3 worki na szkło 60l</w:t>
      </w:r>
    </w:p>
    <w:p w:rsidR="00B20765" w:rsidRPr="0020632E" w:rsidRDefault="00B20765" w:rsidP="00B20765">
      <w:pPr>
        <w:pStyle w:val="Akapitzlist"/>
        <w:autoSpaceDE w:val="0"/>
        <w:autoSpaceDN w:val="0"/>
        <w:adjustRightInd w:val="0"/>
        <w:ind w:left="780"/>
        <w:rPr>
          <w:rFonts w:ascii="Arial" w:hAnsi="Arial" w:cs="Arial"/>
        </w:rPr>
      </w:pPr>
      <w:r>
        <w:rPr>
          <w:rFonts w:ascii="Arial" w:hAnsi="Arial" w:cs="Arial"/>
        </w:rPr>
        <w:t>- 3 worki na metal i tworzywa sztuczne 120l</w:t>
      </w:r>
    </w:p>
    <w:p w:rsidR="00224DEB" w:rsidRPr="0020632E" w:rsidRDefault="00224DEB" w:rsidP="00224DEB">
      <w:pPr>
        <w:autoSpaceDE w:val="0"/>
        <w:autoSpaceDN w:val="0"/>
        <w:adjustRightInd w:val="0"/>
        <w:rPr>
          <w:rFonts w:ascii="Arial" w:hAnsi="Arial" w:cs="Arial"/>
        </w:rPr>
      </w:pPr>
      <w:r w:rsidRPr="0020632E">
        <w:rPr>
          <w:rFonts w:ascii="Arial" w:hAnsi="Arial" w:cs="Arial"/>
        </w:rPr>
        <w:t>2. W zabudowie wielorodzinnej określa się następujące rodzaje pojemników:</w:t>
      </w:r>
    </w:p>
    <w:p w:rsidR="00224DEB" w:rsidRPr="0020632E" w:rsidRDefault="00224DEB" w:rsidP="00224DEB">
      <w:pPr>
        <w:pStyle w:val="Akapitzlist"/>
        <w:numPr>
          <w:ilvl w:val="0"/>
          <w:numId w:val="26"/>
        </w:numPr>
        <w:autoSpaceDE w:val="0"/>
        <w:autoSpaceDN w:val="0"/>
        <w:adjustRightInd w:val="0"/>
        <w:rPr>
          <w:rFonts w:ascii="Arial" w:hAnsi="Arial" w:cs="Arial"/>
        </w:rPr>
      </w:pPr>
      <w:r w:rsidRPr="0020632E">
        <w:rPr>
          <w:rFonts w:ascii="Arial" w:hAnsi="Arial" w:cs="Arial"/>
        </w:rPr>
        <w:t xml:space="preserve"> Pojemnik 1100 l na odpady zmieszane,</w:t>
      </w:r>
      <w:r w:rsidR="00AD79AE">
        <w:rPr>
          <w:rFonts w:ascii="Arial" w:hAnsi="Arial" w:cs="Arial"/>
        </w:rPr>
        <w:t>- resztkowe</w:t>
      </w:r>
      <w:r w:rsidRPr="0020632E">
        <w:rPr>
          <w:rFonts w:ascii="Arial" w:hAnsi="Arial" w:cs="Arial"/>
        </w:rPr>
        <w:t xml:space="preserve"> przypadające</w:t>
      </w:r>
      <w:r w:rsidR="003F011A" w:rsidRPr="0020632E">
        <w:rPr>
          <w:rFonts w:ascii="Arial" w:hAnsi="Arial" w:cs="Arial"/>
        </w:rPr>
        <w:t xml:space="preserve"> na ok. 60 mieszkańców, na jedną</w:t>
      </w:r>
      <w:r w:rsidRPr="0020632E">
        <w:rPr>
          <w:rFonts w:ascii="Arial" w:hAnsi="Arial" w:cs="Arial"/>
        </w:rPr>
        <w:t xml:space="preserve"> altankę śmietnikową lub jeden budynek wielorodzinny,</w:t>
      </w:r>
    </w:p>
    <w:p w:rsidR="00224DEB" w:rsidRDefault="00224DEB" w:rsidP="00224DEB">
      <w:pPr>
        <w:pStyle w:val="Akapitzlist"/>
        <w:numPr>
          <w:ilvl w:val="0"/>
          <w:numId w:val="26"/>
        </w:numPr>
        <w:autoSpaceDE w:val="0"/>
        <w:autoSpaceDN w:val="0"/>
        <w:adjustRightInd w:val="0"/>
        <w:rPr>
          <w:rFonts w:ascii="Arial" w:hAnsi="Arial" w:cs="Arial"/>
        </w:rPr>
      </w:pPr>
      <w:r w:rsidRPr="0020632E">
        <w:rPr>
          <w:rFonts w:ascii="Arial" w:hAnsi="Arial" w:cs="Arial"/>
        </w:rPr>
        <w:t>jeden pojemnik  1100 l na odpady zbieran</w:t>
      </w:r>
      <w:r w:rsidR="00B02CC3">
        <w:rPr>
          <w:rFonts w:ascii="Arial" w:hAnsi="Arial" w:cs="Arial"/>
        </w:rPr>
        <w:t>e selektywnie takie jak(</w:t>
      </w:r>
      <w:r w:rsidRPr="0020632E">
        <w:rPr>
          <w:rFonts w:ascii="Arial" w:hAnsi="Arial" w:cs="Arial"/>
        </w:rPr>
        <w:t xml:space="preserve"> metal , tworzywa sztuczne, opakowa</w:t>
      </w:r>
      <w:r w:rsidR="003A3612">
        <w:rPr>
          <w:rFonts w:ascii="Arial" w:hAnsi="Arial" w:cs="Arial"/>
        </w:rPr>
        <w:t>nia wielomateriałowe, przypadające na ok. 60</w:t>
      </w:r>
      <w:r w:rsidRPr="0020632E">
        <w:rPr>
          <w:rFonts w:ascii="Arial" w:hAnsi="Arial" w:cs="Arial"/>
        </w:rPr>
        <w:t xml:space="preserve"> mieszkańców, na jedną altankę śmietnikową lub jeden budynek wielorodzinny,</w:t>
      </w:r>
    </w:p>
    <w:p w:rsidR="00B02CC3" w:rsidRDefault="007B0030" w:rsidP="00224DEB">
      <w:pPr>
        <w:pStyle w:val="Akapitzlist"/>
        <w:numPr>
          <w:ilvl w:val="0"/>
          <w:numId w:val="26"/>
        </w:numPr>
        <w:autoSpaceDE w:val="0"/>
        <w:autoSpaceDN w:val="0"/>
        <w:adjustRightInd w:val="0"/>
        <w:rPr>
          <w:rFonts w:ascii="Arial" w:hAnsi="Arial" w:cs="Arial"/>
        </w:rPr>
      </w:pPr>
      <w:r>
        <w:rPr>
          <w:rFonts w:ascii="Arial" w:hAnsi="Arial" w:cs="Arial"/>
        </w:rPr>
        <w:t xml:space="preserve">jeden pojemnik 700 </w:t>
      </w:r>
      <w:r w:rsidR="00B02CC3">
        <w:rPr>
          <w:rFonts w:ascii="Arial" w:hAnsi="Arial" w:cs="Arial"/>
        </w:rPr>
        <w:t>l na odpady selektywnie zbierane takie jak szkło</w:t>
      </w:r>
    </w:p>
    <w:p w:rsidR="00AD79AE" w:rsidRPr="0020632E" w:rsidRDefault="007B0030" w:rsidP="00224DEB">
      <w:pPr>
        <w:pStyle w:val="Akapitzlist"/>
        <w:numPr>
          <w:ilvl w:val="0"/>
          <w:numId w:val="26"/>
        </w:numPr>
        <w:autoSpaceDE w:val="0"/>
        <w:autoSpaceDN w:val="0"/>
        <w:adjustRightInd w:val="0"/>
        <w:rPr>
          <w:rFonts w:ascii="Arial" w:hAnsi="Arial" w:cs="Arial"/>
        </w:rPr>
      </w:pPr>
      <w:r>
        <w:rPr>
          <w:rFonts w:ascii="Arial" w:hAnsi="Arial" w:cs="Arial"/>
        </w:rPr>
        <w:t>jeden pojemnik 700 l  na papier</w:t>
      </w:r>
    </w:p>
    <w:p w:rsidR="00224DEB" w:rsidRPr="0020632E" w:rsidRDefault="00224DEB" w:rsidP="00224DEB">
      <w:pPr>
        <w:autoSpaceDE w:val="0"/>
        <w:autoSpaceDN w:val="0"/>
        <w:adjustRightInd w:val="0"/>
        <w:rPr>
          <w:rFonts w:ascii="Arial" w:hAnsi="Arial" w:cs="Arial"/>
        </w:rPr>
      </w:pPr>
      <w:r w:rsidRPr="0020632E">
        <w:rPr>
          <w:rFonts w:ascii="Arial" w:hAnsi="Arial" w:cs="Arial"/>
        </w:rPr>
        <w:t>3. Dla właścicieli nieruchomości jednorodzinnych  dla potrzeb selektywnej zbiórki odpadów komunalnych stosuje się pojemniki lub worki odpowiadające warunkom określonym w Regulaminie, oznaczone następującymi kolorami:</w:t>
      </w:r>
    </w:p>
    <w:p w:rsidR="00B20765" w:rsidRDefault="00B20765" w:rsidP="00224DEB">
      <w:pPr>
        <w:pStyle w:val="Akapitzlist"/>
        <w:numPr>
          <w:ilvl w:val="0"/>
          <w:numId w:val="27"/>
        </w:numPr>
        <w:autoSpaceDE w:val="0"/>
        <w:autoSpaceDN w:val="0"/>
        <w:adjustRightInd w:val="0"/>
        <w:rPr>
          <w:rFonts w:ascii="Arial" w:hAnsi="Arial" w:cs="Arial"/>
        </w:rPr>
      </w:pPr>
      <w:r>
        <w:rPr>
          <w:rFonts w:ascii="Arial" w:hAnsi="Arial" w:cs="Arial"/>
        </w:rPr>
        <w:t>niebieskie</w:t>
      </w:r>
      <w:r w:rsidR="00224DEB" w:rsidRPr="0020632E">
        <w:rPr>
          <w:rFonts w:ascii="Arial" w:hAnsi="Arial" w:cs="Arial"/>
        </w:rPr>
        <w:t xml:space="preserve"> worki</w:t>
      </w:r>
      <w:r w:rsidR="00363D76">
        <w:rPr>
          <w:rFonts w:ascii="Arial" w:hAnsi="Arial" w:cs="Arial"/>
        </w:rPr>
        <w:t xml:space="preserve"> na</w:t>
      </w:r>
      <w:r w:rsidR="00A657FC">
        <w:rPr>
          <w:rFonts w:ascii="Arial" w:hAnsi="Arial" w:cs="Arial"/>
        </w:rPr>
        <w:t xml:space="preserve"> </w:t>
      </w:r>
      <w:r w:rsidR="00224DEB" w:rsidRPr="0020632E">
        <w:rPr>
          <w:rFonts w:ascii="Arial" w:hAnsi="Arial" w:cs="Arial"/>
        </w:rPr>
        <w:t>papier</w:t>
      </w:r>
      <w:r w:rsidR="00363D76">
        <w:rPr>
          <w:rFonts w:ascii="Arial" w:hAnsi="Arial" w:cs="Arial"/>
        </w:rPr>
        <w:t>, tekturę  czasopisma</w:t>
      </w:r>
    </w:p>
    <w:p w:rsidR="00224DEB" w:rsidRPr="0020632E" w:rsidRDefault="00363D76" w:rsidP="00224DEB">
      <w:pPr>
        <w:pStyle w:val="Akapitzlist"/>
        <w:numPr>
          <w:ilvl w:val="0"/>
          <w:numId w:val="27"/>
        </w:numPr>
        <w:autoSpaceDE w:val="0"/>
        <w:autoSpaceDN w:val="0"/>
        <w:adjustRightInd w:val="0"/>
        <w:rPr>
          <w:rFonts w:ascii="Arial" w:hAnsi="Arial" w:cs="Arial"/>
        </w:rPr>
      </w:pPr>
      <w:proofErr w:type="spellStart"/>
      <w:r>
        <w:rPr>
          <w:rFonts w:ascii="Arial" w:hAnsi="Arial" w:cs="Arial"/>
        </w:rPr>
        <w:t>źółte</w:t>
      </w:r>
      <w:proofErr w:type="spellEnd"/>
      <w:r w:rsidR="00B20765">
        <w:rPr>
          <w:rFonts w:ascii="Arial" w:hAnsi="Arial" w:cs="Arial"/>
        </w:rPr>
        <w:t xml:space="preserve"> worki</w:t>
      </w:r>
      <w:r>
        <w:rPr>
          <w:rFonts w:ascii="Arial" w:hAnsi="Arial" w:cs="Arial"/>
        </w:rPr>
        <w:t xml:space="preserve"> na </w:t>
      </w:r>
      <w:r w:rsidR="00224DEB" w:rsidRPr="0020632E">
        <w:rPr>
          <w:rFonts w:ascii="Arial" w:hAnsi="Arial" w:cs="Arial"/>
        </w:rPr>
        <w:t xml:space="preserve"> tworzywa sztucz</w:t>
      </w:r>
      <w:r w:rsidR="00DC16B2" w:rsidRPr="0020632E">
        <w:rPr>
          <w:rFonts w:ascii="Arial" w:hAnsi="Arial" w:cs="Arial"/>
        </w:rPr>
        <w:t>ne, opakowania wielomateriałowe, metal,</w:t>
      </w:r>
    </w:p>
    <w:p w:rsidR="00224DEB" w:rsidRPr="0020632E" w:rsidRDefault="00224DEB" w:rsidP="00224DEB">
      <w:pPr>
        <w:pStyle w:val="Akapitzlist"/>
        <w:numPr>
          <w:ilvl w:val="0"/>
          <w:numId w:val="27"/>
        </w:numPr>
        <w:autoSpaceDE w:val="0"/>
        <w:autoSpaceDN w:val="0"/>
        <w:adjustRightInd w:val="0"/>
        <w:rPr>
          <w:rFonts w:ascii="Arial" w:hAnsi="Arial" w:cs="Arial"/>
        </w:rPr>
      </w:pPr>
      <w:r w:rsidRPr="0020632E">
        <w:rPr>
          <w:rFonts w:ascii="Arial" w:hAnsi="Arial" w:cs="Arial"/>
        </w:rPr>
        <w:t xml:space="preserve">zielone worki- na </w:t>
      </w:r>
      <w:r w:rsidR="00DC16B2" w:rsidRPr="0020632E">
        <w:rPr>
          <w:rFonts w:ascii="Arial" w:hAnsi="Arial" w:cs="Arial"/>
        </w:rPr>
        <w:t>szkło</w:t>
      </w:r>
      <w:r w:rsidR="003F011A" w:rsidRPr="0020632E">
        <w:rPr>
          <w:rFonts w:ascii="Arial" w:hAnsi="Arial" w:cs="Arial"/>
        </w:rPr>
        <w:t>, butelki szklane , słoiki</w:t>
      </w:r>
    </w:p>
    <w:p w:rsidR="00DC16B2" w:rsidRPr="0020632E" w:rsidRDefault="00DC16B2" w:rsidP="00224DEB">
      <w:pPr>
        <w:pStyle w:val="Akapitzlist"/>
        <w:numPr>
          <w:ilvl w:val="0"/>
          <w:numId w:val="27"/>
        </w:numPr>
        <w:autoSpaceDE w:val="0"/>
        <w:autoSpaceDN w:val="0"/>
        <w:adjustRightInd w:val="0"/>
        <w:rPr>
          <w:rFonts w:ascii="Arial" w:hAnsi="Arial" w:cs="Arial"/>
        </w:rPr>
      </w:pPr>
      <w:r w:rsidRPr="0020632E">
        <w:rPr>
          <w:rFonts w:ascii="Arial" w:hAnsi="Arial" w:cs="Arial"/>
        </w:rPr>
        <w:t>worki brązowe na odpady ulegające biodegradacji oraz odpady zielone powstające na terenie nieruchomości w wyniku pielęgnacji zieleni( usunięte chwasty , wygrabione liście, skoszona trawa, rozdrobnione gałęzie drzew i krzewów)</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4.</w:t>
      </w:r>
      <w:r w:rsidRPr="0020632E">
        <w:rPr>
          <w:rFonts w:ascii="Arial" w:hAnsi="Arial" w:cs="Arial"/>
        </w:rPr>
        <w:t xml:space="preserve"> Określa się minimalną pojemność pojemników przeznaczonych do zbierania odpadów komunalnych na terenie nieruchomości, na których nie zamieszkują mieszkańcy oraz na drogach publicznych:</w:t>
      </w:r>
    </w:p>
    <w:p w:rsidR="00224DEB" w:rsidRPr="0020632E" w:rsidRDefault="00224DEB" w:rsidP="00224DEB">
      <w:pPr>
        <w:pStyle w:val="Akapitzlist"/>
        <w:numPr>
          <w:ilvl w:val="0"/>
          <w:numId w:val="9"/>
        </w:numPr>
        <w:autoSpaceDE w:val="0"/>
        <w:autoSpaceDN w:val="0"/>
        <w:adjustRightInd w:val="0"/>
        <w:rPr>
          <w:rFonts w:ascii="Arial" w:hAnsi="Arial" w:cs="Arial"/>
        </w:rPr>
      </w:pPr>
      <w:r w:rsidRPr="0020632E">
        <w:rPr>
          <w:rFonts w:ascii="Arial" w:hAnsi="Arial" w:cs="Arial"/>
        </w:rPr>
        <w:t>dla działek wykorzystywanych, jako rekreacyjne – wykonawca zapewn</w:t>
      </w:r>
      <w:r w:rsidR="00363D76">
        <w:rPr>
          <w:rFonts w:ascii="Arial" w:hAnsi="Arial" w:cs="Arial"/>
        </w:rPr>
        <w:t xml:space="preserve">ia worki </w:t>
      </w:r>
      <w:r w:rsidRPr="0020632E">
        <w:rPr>
          <w:rFonts w:ascii="Arial" w:hAnsi="Arial" w:cs="Arial"/>
        </w:rPr>
        <w:t>o pojemności</w:t>
      </w:r>
      <w:r w:rsidR="008D6EDE">
        <w:rPr>
          <w:rFonts w:ascii="Arial" w:hAnsi="Arial" w:cs="Arial"/>
        </w:rPr>
        <w:t xml:space="preserve"> 60l i</w:t>
      </w:r>
      <w:r w:rsidR="003A3612">
        <w:rPr>
          <w:rFonts w:ascii="Arial" w:hAnsi="Arial" w:cs="Arial"/>
        </w:rPr>
        <w:t xml:space="preserve"> 120 l, odbiór odpadów </w:t>
      </w:r>
      <w:r w:rsidRPr="0020632E">
        <w:rPr>
          <w:rFonts w:ascii="Arial" w:hAnsi="Arial" w:cs="Arial"/>
        </w:rPr>
        <w:t>(od maja do października)</w:t>
      </w:r>
    </w:p>
    <w:p w:rsidR="00224DEB" w:rsidRPr="0020632E" w:rsidRDefault="00224DEB" w:rsidP="00224DEB">
      <w:pPr>
        <w:pStyle w:val="Akapitzlist"/>
        <w:numPr>
          <w:ilvl w:val="0"/>
          <w:numId w:val="9"/>
        </w:numPr>
        <w:autoSpaceDE w:val="0"/>
        <w:autoSpaceDN w:val="0"/>
        <w:adjustRightInd w:val="0"/>
        <w:rPr>
          <w:rFonts w:ascii="Arial" w:hAnsi="Arial" w:cs="Arial"/>
        </w:rPr>
      </w:pPr>
      <w:r w:rsidRPr="0020632E">
        <w:rPr>
          <w:rFonts w:ascii="Arial" w:hAnsi="Arial" w:cs="Arial"/>
        </w:rPr>
        <w:t>dla, urzędów, instytucji, działalności gospodarczej itp. w odniesieniu do pomieszczeń biurowych i socjalnych – pojemnik o pojemności 120 l na każdych 10 pracowników,</w:t>
      </w:r>
    </w:p>
    <w:p w:rsidR="00224DEB" w:rsidRPr="0020632E" w:rsidRDefault="00224DEB" w:rsidP="00224DEB">
      <w:pPr>
        <w:pStyle w:val="Akapitzlist"/>
        <w:numPr>
          <w:ilvl w:val="0"/>
          <w:numId w:val="9"/>
        </w:numPr>
        <w:autoSpaceDE w:val="0"/>
        <w:autoSpaceDN w:val="0"/>
        <w:adjustRightInd w:val="0"/>
        <w:rPr>
          <w:rFonts w:ascii="Arial" w:hAnsi="Arial" w:cs="Arial"/>
        </w:rPr>
      </w:pPr>
      <w:r w:rsidRPr="0020632E">
        <w:rPr>
          <w:rFonts w:ascii="Arial" w:hAnsi="Arial" w:cs="Arial"/>
        </w:rPr>
        <w:t>w miejscach publicznych np. chodniki, place, zieleńce, przystanki autobusowe itp. - kosze uliczne o pojemności od 30 l do 70 l.</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5</w:t>
      </w:r>
      <w:r w:rsidRPr="0020632E">
        <w:rPr>
          <w:rFonts w:ascii="Arial" w:hAnsi="Arial" w:cs="Arial"/>
        </w:rPr>
        <w:t>. Pojemniki służące do zbierania odpadów komunalnych muszą:</w:t>
      </w:r>
    </w:p>
    <w:p w:rsidR="00224DEB" w:rsidRPr="0020632E" w:rsidRDefault="00224DEB" w:rsidP="00224DEB">
      <w:pPr>
        <w:pStyle w:val="Akapitzlist"/>
        <w:numPr>
          <w:ilvl w:val="0"/>
          <w:numId w:val="11"/>
        </w:numPr>
        <w:autoSpaceDE w:val="0"/>
        <w:autoSpaceDN w:val="0"/>
        <w:adjustRightInd w:val="0"/>
        <w:rPr>
          <w:rFonts w:ascii="Arial" w:hAnsi="Arial" w:cs="Arial"/>
        </w:rPr>
      </w:pPr>
      <w:r w:rsidRPr="0020632E">
        <w:rPr>
          <w:rFonts w:ascii="Arial" w:hAnsi="Arial" w:cs="Arial"/>
        </w:rPr>
        <w:t>być wykonane z materiału zapewniającego ich trwałość,</w:t>
      </w:r>
    </w:p>
    <w:p w:rsidR="00224DEB" w:rsidRPr="0020632E" w:rsidRDefault="00224DEB" w:rsidP="00224DEB">
      <w:pPr>
        <w:pStyle w:val="Akapitzlist"/>
        <w:numPr>
          <w:ilvl w:val="0"/>
          <w:numId w:val="11"/>
        </w:numPr>
        <w:autoSpaceDE w:val="0"/>
        <w:autoSpaceDN w:val="0"/>
        <w:adjustRightInd w:val="0"/>
        <w:rPr>
          <w:rFonts w:ascii="Arial" w:hAnsi="Arial" w:cs="Arial"/>
        </w:rPr>
      </w:pPr>
      <w:r w:rsidRPr="0020632E">
        <w:rPr>
          <w:rFonts w:ascii="Arial" w:hAnsi="Arial" w:cs="Arial"/>
        </w:rPr>
        <w:t>być wyposażone w pokrywę; z wyjątkiem pojemników tzw. otwartych wykorzystywanych, do zbierania, niektórych rodzajów odpadów komunalnych,</w:t>
      </w:r>
    </w:p>
    <w:p w:rsidR="00224DEB" w:rsidRPr="0020632E" w:rsidRDefault="00224DEB" w:rsidP="00224DEB">
      <w:pPr>
        <w:pStyle w:val="Akapitzlist"/>
        <w:numPr>
          <w:ilvl w:val="0"/>
          <w:numId w:val="11"/>
        </w:numPr>
        <w:autoSpaceDE w:val="0"/>
        <w:autoSpaceDN w:val="0"/>
        <w:adjustRightInd w:val="0"/>
        <w:rPr>
          <w:rFonts w:ascii="Arial" w:hAnsi="Arial" w:cs="Arial"/>
        </w:rPr>
      </w:pPr>
      <w:r w:rsidRPr="0020632E">
        <w:rPr>
          <w:rFonts w:ascii="Arial" w:hAnsi="Arial" w:cs="Arial"/>
        </w:rPr>
        <w:t>posiadać kółka,</w:t>
      </w:r>
    </w:p>
    <w:p w:rsidR="00242F23" w:rsidRDefault="00224DEB" w:rsidP="00242F23">
      <w:pPr>
        <w:pStyle w:val="Akapitzlist"/>
        <w:numPr>
          <w:ilvl w:val="0"/>
          <w:numId w:val="11"/>
        </w:numPr>
        <w:autoSpaceDE w:val="0"/>
        <w:autoSpaceDN w:val="0"/>
        <w:adjustRightInd w:val="0"/>
        <w:rPr>
          <w:rFonts w:ascii="Arial" w:hAnsi="Arial" w:cs="Arial"/>
        </w:rPr>
      </w:pPr>
      <w:r w:rsidRPr="0020632E">
        <w:rPr>
          <w:rFonts w:ascii="Arial" w:hAnsi="Arial" w:cs="Arial"/>
        </w:rPr>
        <w:t>być przystosowane do opróżniania sprzętem specjalistycznym.</w:t>
      </w:r>
    </w:p>
    <w:p w:rsidR="008D6EDE" w:rsidRDefault="008D6EDE" w:rsidP="00242F23">
      <w:pPr>
        <w:pStyle w:val="Akapitzlist"/>
        <w:numPr>
          <w:ilvl w:val="0"/>
          <w:numId w:val="11"/>
        </w:numPr>
        <w:autoSpaceDE w:val="0"/>
        <w:autoSpaceDN w:val="0"/>
        <w:adjustRightInd w:val="0"/>
        <w:rPr>
          <w:rFonts w:ascii="Arial" w:hAnsi="Arial" w:cs="Arial"/>
        </w:rPr>
      </w:pPr>
      <w:r>
        <w:rPr>
          <w:rFonts w:ascii="Arial" w:hAnsi="Arial" w:cs="Arial"/>
        </w:rPr>
        <w:t>być  oznakowane</w:t>
      </w:r>
    </w:p>
    <w:p w:rsidR="00242F23" w:rsidRDefault="00242F23" w:rsidP="00242F23">
      <w:pPr>
        <w:autoSpaceDE w:val="0"/>
        <w:autoSpaceDN w:val="0"/>
        <w:adjustRightInd w:val="0"/>
        <w:rPr>
          <w:rFonts w:ascii="Arial" w:hAnsi="Arial" w:cs="Arial"/>
        </w:rPr>
      </w:pPr>
      <w:r w:rsidRPr="00242F23">
        <w:rPr>
          <w:rFonts w:ascii="Arial" w:hAnsi="Arial" w:cs="Arial"/>
          <w:b/>
        </w:rPr>
        <w:t>6.</w:t>
      </w:r>
      <w:r>
        <w:rPr>
          <w:rFonts w:ascii="Arial" w:hAnsi="Arial" w:cs="Arial"/>
        </w:rPr>
        <w:t xml:space="preserve">Właściciele nieruchomości </w:t>
      </w:r>
      <w:r w:rsidR="00A657FC" w:rsidRPr="00A657FC">
        <w:rPr>
          <w:rFonts w:ascii="Arial" w:hAnsi="Arial" w:cs="Arial"/>
        </w:rPr>
        <w:t xml:space="preserve">zamieszkałych oraz nieruchomości na których znajdują się domki letniskowe lub innych nieruchomości wykorzystywanych na cele rekreacyjno-wypoczynkowe, wykorzystywanych przez część roku </w:t>
      </w:r>
      <w:r>
        <w:rPr>
          <w:rFonts w:ascii="Arial" w:hAnsi="Arial" w:cs="Arial"/>
        </w:rPr>
        <w:t>ma</w:t>
      </w:r>
      <w:r w:rsidR="007B0030">
        <w:rPr>
          <w:rFonts w:ascii="Arial" w:hAnsi="Arial" w:cs="Arial"/>
        </w:rPr>
        <w:t>ją</w:t>
      </w:r>
      <w:r>
        <w:rPr>
          <w:rFonts w:ascii="Arial" w:hAnsi="Arial" w:cs="Arial"/>
        </w:rPr>
        <w:t xml:space="preserve"> obowiązek stosować pojemniki do zbierania zmieszanych odpadów komunalnych oraz worki do selektywnego zbierania odpadów </w:t>
      </w:r>
      <w:r w:rsidRPr="00E81FB7">
        <w:rPr>
          <w:rFonts w:ascii="Arial" w:hAnsi="Arial" w:cs="Arial"/>
          <w:b/>
        </w:rPr>
        <w:t>dostarczane przez przedsiębiorcę odbierającego odpady komunalne.</w:t>
      </w:r>
    </w:p>
    <w:p w:rsidR="00242F23" w:rsidRDefault="00242F23" w:rsidP="00242F23">
      <w:pPr>
        <w:autoSpaceDE w:val="0"/>
        <w:autoSpaceDN w:val="0"/>
        <w:adjustRightInd w:val="0"/>
        <w:rPr>
          <w:rFonts w:ascii="Arial" w:hAnsi="Arial" w:cs="Arial"/>
        </w:rPr>
      </w:pPr>
      <w:r w:rsidRPr="00242F23">
        <w:rPr>
          <w:rFonts w:ascii="Arial" w:hAnsi="Arial" w:cs="Arial"/>
          <w:b/>
        </w:rPr>
        <w:t>7.</w:t>
      </w:r>
      <w:r w:rsidR="00AF71C2">
        <w:rPr>
          <w:rFonts w:ascii="Arial" w:hAnsi="Arial" w:cs="Arial"/>
        </w:rPr>
        <w:t>W wyjątkowych uzasadnionych sytuacjach do zbierania większych ilości odpadów zmieszanych lub pozostałości po sortowaniu, dopuszcza się stosowanie własnych worków koloru czarnego.</w:t>
      </w:r>
    </w:p>
    <w:p w:rsidR="00AF71C2" w:rsidRPr="00AF71C2" w:rsidRDefault="00AF71C2" w:rsidP="00242F23">
      <w:pPr>
        <w:autoSpaceDE w:val="0"/>
        <w:autoSpaceDN w:val="0"/>
        <w:adjustRightInd w:val="0"/>
        <w:rPr>
          <w:rFonts w:ascii="Arial" w:hAnsi="Arial" w:cs="Arial"/>
        </w:rPr>
      </w:pPr>
      <w:r w:rsidRPr="00AF71C2">
        <w:rPr>
          <w:rFonts w:ascii="Arial" w:hAnsi="Arial" w:cs="Arial"/>
          <w:b/>
        </w:rPr>
        <w:t>8.</w:t>
      </w:r>
      <w:r>
        <w:rPr>
          <w:rFonts w:ascii="Arial" w:hAnsi="Arial" w:cs="Arial"/>
        </w:rPr>
        <w:t xml:space="preserve"> Do odbioru odpadów zielonych przeznacza się na nieruchomość 10 worków o pojemności 120 l na każdy miesiąc. Do zbierania większych ilości odpadów zielonych dopuszcza się stosowanie własnych nie</w:t>
      </w:r>
      <w:r w:rsidR="003A3612">
        <w:rPr>
          <w:rFonts w:ascii="Arial" w:hAnsi="Arial" w:cs="Arial"/>
        </w:rPr>
        <w:t>o</w:t>
      </w:r>
      <w:r>
        <w:rPr>
          <w:rFonts w:ascii="Arial" w:hAnsi="Arial" w:cs="Arial"/>
        </w:rPr>
        <w:t>znakowanych worków.</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lastRenderedPageBreak/>
        <w:t xml:space="preserve">      §14.</w:t>
      </w:r>
      <w:r w:rsidR="000001E3">
        <w:rPr>
          <w:rFonts w:ascii="Arial" w:hAnsi="Arial" w:cs="Arial"/>
          <w:b/>
          <w:bCs/>
        </w:rPr>
        <w:t>1</w:t>
      </w:r>
      <w:r w:rsidRPr="0020632E">
        <w:rPr>
          <w:rFonts w:ascii="Arial" w:hAnsi="Arial" w:cs="Arial"/>
          <w:b/>
        </w:rPr>
        <w:t>.</w:t>
      </w:r>
      <w:r w:rsidRPr="0020632E">
        <w:rPr>
          <w:rFonts w:ascii="Arial" w:hAnsi="Arial" w:cs="Arial"/>
        </w:rPr>
        <w:t xml:space="preserve"> Właściciel</w:t>
      </w:r>
      <w:r w:rsidR="00A657FC">
        <w:rPr>
          <w:rFonts w:ascii="Arial" w:hAnsi="Arial" w:cs="Arial"/>
        </w:rPr>
        <w:t>e</w:t>
      </w:r>
      <w:r w:rsidRPr="0020632E">
        <w:rPr>
          <w:rFonts w:ascii="Arial" w:hAnsi="Arial" w:cs="Arial"/>
        </w:rPr>
        <w:t xml:space="preserve"> nieruchomości </w:t>
      </w:r>
      <w:r w:rsidR="00A657FC" w:rsidRPr="00A657FC">
        <w:rPr>
          <w:rFonts w:ascii="Arial" w:hAnsi="Arial" w:cs="Arial"/>
        </w:rPr>
        <w:t xml:space="preserve">zamieszkałych oraz nieruchomości na których znajdują się domki letniskowe lub innych nieruchomości wykorzystywanych na cele rekreacyjno-wypoczynkowe, wykorzystywanych przez część roku </w:t>
      </w:r>
      <w:r w:rsidRPr="0020632E">
        <w:rPr>
          <w:rFonts w:ascii="Arial" w:hAnsi="Arial" w:cs="Arial"/>
        </w:rPr>
        <w:t>jest zobowiązany do wyznaczenia miejsca (utwardzony plac, pomieszczenie, altana śmietnikowa) na lokalizację pojemników lub worków przeznaczonych do zbierania odpadów komunalnych, które powinno być wyodrębnione w granicach danej nieruchomości bezpośrednio przy wjeździe na nią z drogi dojazdowej.</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Miejsce określone w ust. </w:t>
      </w:r>
      <w:r w:rsidR="00796397">
        <w:rPr>
          <w:rFonts w:ascii="Arial" w:hAnsi="Arial" w:cs="Arial"/>
        </w:rPr>
        <w:t>1</w:t>
      </w:r>
      <w:r w:rsidRPr="0020632E">
        <w:rPr>
          <w:rFonts w:ascii="Arial" w:hAnsi="Arial" w:cs="Arial"/>
        </w:rPr>
        <w:t xml:space="preserve"> powinno być zlokalizowane na terenie danej nieruchomości zgodnie z odrębnymi przepisami prawa oraz posiadać wyrównaną i utwardzoną powierzchnię, zabezpieczoną przed zbieraniem się na nim wody, błota i innych zanieczyszczeń.</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3.</w:t>
      </w:r>
      <w:r w:rsidRPr="0020632E">
        <w:rPr>
          <w:rFonts w:ascii="Arial" w:hAnsi="Arial" w:cs="Arial"/>
        </w:rPr>
        <w:t xml:space="preserve"> Właściciel nieruchomości ma obowiązek utrzymywania w należytym stanie sanitarnym, porządkowym i technicznym miejsca określonego w ust. </w:t>
      </w:r>
      <w:r w:rsidR="00997ED4">
        <w:rPr>
          <w:rFonts w:ascii="Arial" w:hAnsi="Arial" w:cs="Arial"/>
        </w:rPr>
        <w:t>1</w:t>
      </w:r>
      <w:r w:rsidRPr="0020632E">
        <w:rPr>
          <w:rFonts w:ascii="Arial" w:hAnsi="Arial" w:cs="Arial"/>
        </w:rPr>
        <w:t xml:space="preserve">, a także mycia pojemników przeznaczonych do zbierania odpadów komunalnych oraz ich okresowego dezynfekowania. Pojemniki po ich opróżnieniu nie powinny wydzielać nieprzyjemnych zapachów oraz nie powinny być uszkodzone np. pozbawione pokrywy, kółek, zaczepów do opróżniania itp. </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4</w:t>
      </w:r>
      <w:r w:rsidRPr="0020632E">
        <w:rPr>
          <w:rFonts w:ascii="Arial" w:hAnsi="Arial" w:cs="Arial"/>
        </w:rPr>
        <w:t>. Właściciel nieruchomości, ma obowiązek udostępnić w dniu odbioru pojemnik i worki przeznaczone do zbierania odpadów komunalnych, w taki sposób, aby podmiot odbierający odpady komunalne od właścicieli nieruchomości nie musiał wjeżdżać na teren danej nieruchomości, a w szczególności poprzez:</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pStyle w:val="Akapitzlist"/>
        <w:numPr>
          <w:ilvl w:val="0"/>
          <w:numId w:val="12"/>
        </w:numPr>
        <w:autoSpaceDE w:val="0"/>
        <w:autoSpaceDN w:val="0"/>
        <w:adjustRightInd w:val="0"/>
        <w:jc w:val="left"/>
        <w:rPr>
          <w:rFonts w:ascii="Arial" w:hAnsi="Arial" w:cs="Arial"/>
        </w:rPr>
      </w:pPr>
      <w:r w:rsidRPr="0020632E">
        <w:rPr>
          <w:rFonts w:ascii="Arial" w:hAnsi="Arial" w:cs="Arial"/>
        </w:rPr>
        <w:t xml:space="preserve">wystawienie tego rodzaju pojemnika lub worków przed nieruchomość, w dniu ustalonym zgodnie z </w:t>
      </w:r>
      <w:r w:rsidR="00DC16B2" w:rsidRPr="0020632E">
        <w:rPr>
          <w:rFonts w:ascii="Arial" w:hAnsi="Arial" w:cs="Arial"/>
        </w:rPr>
        <w:t xml:space="preserve">harmonogramem, przed godziną </w:t>
      </w:r>
      <w:r w:rsidR="00FF238C" w:rsidRPr="0020632E">
        <w:rPr>
          <w:rFonts w:ascii="Arial" w:hAnsi="Arial" w:cs="Arial"/>
        </w:rPr>
        <w:t>7:3</w:t>
      </w:r>
      <w:r w:rsidRPr="0020632E">
        <w:rPr>
          <w:rFonts w:ascii="Arial" w:hAnsi="Arial" w:cs="Arial"/>
        </w:rPr>
        <w:t>0 rano, w miejsce umożliwiające swobodny dojazd do niego;</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pStyle w:val="Akapitzlist"/>
        <w:numPr>
          <w:ilvl w:val="0"/>
          <w:numId w:val="12"/>
        </w:numPr>
        <w:autoSpaceDE w:val="0"/>
        <w:autoSpaceDN w:val="0"/>
        <w:adjustRightInd w:val="0"/>
        <w:rPr>
          <w:rFonts w:ascii="Arial" w:hAnsi="Arial" w:cs="Arial"/>
        </w:rPr>
      </w:pPr>
      <w:r w:rsidRPr="0020632E">
        <w:rPr>
          <w:rFonts w:ascii="Arial" w:hAnsi="Arial" w:cs="Arial"/>
        </w:rPr>
        <w:t xml:space="preserve">w przypadku posiadania np. altany śmietnikowej, miejsca ustawienia pojemnika określonego w ust. 4 ogrodzonego i zamykanego na klucz itp., do otwierania ich w dniu ustalonym zgodnie z harmonogramem, </w:t>
      </w:r>
      <w:r w:rsidR="00FF238C" w:rsidRPr="0020632E">
        <w:rPr>
          <w:rFonts w:ascii="Arial" w:hAnsi="Arial" w:cs="Arial"/>
        </w:rPr>
        <w:t>przed godziną7:3</w:t>
      </w:r>
      <w:r w:rsidRPr="0020632E">
        <w:rPr>
          <w:rFonts w:ascii="Arial" w:hAnsi="Arial" w:cs="Arial"/>
        </w:rPr>
        <w:t>0 rano.</w:t>
      </w:r>
    </w:p>
    <w:p w:rsidR="00224DEB" w:rsidRPr="0020632E" w:rsidRDefault="00224DEB" w:rsidP="00224DEB">
      <w:pPr>
        <w:pStyle w:val="Akapitzlist"/>
        <w:autoSpaceDE w:val="0"/>
        <w:autoSpaceDN w:val="0"/>
        <w:adjustRightInd w:val="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5. </w:t>
      </w:r>
      <w:r w:rsidRPr="0020632E">
        <w:rPr>
          <w:rFonts w:ascii="Arial" w:hAnsi="Arial" w:cs="Arial"/>
        </w:rPr>
        <w:t xml:space="preserve"> W przypadku,  gdy pojemniki lub worki przeznaczone do zbierania odpadów komunalnych nie będą udostępnione w sposób określony w ust. 4 i odpady te nie będą mogły zostać odebrane, wówczas zostanie on opróżniony dopiero w kolejnym wyznaczonym w harmonogramie dniu odbioru.</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6.</w:t>
      </w:r>
      <w:r w:rsidRPr="0020632E">
        <w:rPr>
          <w:rFonts w:ascii="Arial" w:hAnsi="Arial" w:cs="Arial"/>
        </w:rPr>
        <w:t xml:space="preserve"> Kosze uliczne rozmieszcza się na terenach użytku publicznego oraz na przystankach komunikacji publicznej w sąsiedztwie oznaczenia przystanku lub wiaty przystankowej.</w:t>
      </w:r>
    </w:p>
    <w:p w:rsidR="00224DEB" w:rsidRPr="0020632E" w:rsidRDefault="00224DEB" w:rsidP="00224DEB">
      <w:pPr>
        <w:autoSpaceDE w:val="0"/>
        <w:autoSpaceDN w:val="0"/>
        <w:adjustRightInd w:val="0"/>
        <w:jc w:val="left"/>
        <w:rPr>
          <w:rFonts w:ascii="Arial" w:hAnsi="Arial" w:cs="Arial"/>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4.</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Częstotliwość i sposób pozbywania się odpadów komunalnych i nieczystości ciekłych z terenu nieruchomości oraz z terenów przeznaczonych do użytku publicznego</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§15.</w:t>
      </w:r>
      <w:r w:rsidRPr="0020632E">
        <w:rPr>
          <w:rFonts w:ascii="Arial" w:hAnsi="Arial" w:cs="Arial"/>
        </w:rPr>
        <w:t>1. Określa się następującą częstotliwość odbierania odpadów komunalnych z terenu nieruchomości, na których zamieszkują mieszkańcy tzn. sprzed posesji lub z udostępnionej altany śmietnikowej:</w:t>
      </w:r>
    </w:p>
    <w:p w:rsidR="00224DEB" w:rsidRPr="0020632E" w:rsidRDefault="00224DEB" w:rsidP="00224DEB">
      <w:pPr>
        <w:autoSpaceDE w:val="0"/>
        <w:autoSpaceDN w:val="0"/>
        <w:adjustRightInd w:val="0"/>
        <w:jc w:val="left"/>
        <w:rPr>
          <w:rFonts w:ascii="Arial" w:hAnsi="Arial" w:cs="Arial"/>
          <w:b/>
          <w:bCs/>
        </w:rPr>
      </w:pPr>
      <w:r w:rsidRPr="0020632E">
        <w:rPr>
          <w:rFonts w:ascii="Arial" w:hAnsi="Arial" w:cs="Arial"/>
          <w:b/>
        </w:rPr>
        <w:t>1)</w:t>
      </w:r>
      <w:r w:rsidRPr="0020632E">
        <w:rPr>
          <w:rFonts w:ascii="Arial" w:hAnsi="Arial" w:cs="Arial"/>
          <w:b/>
          <w:bCs/>
        </w:rPr>
        <w:t>odpady zmieszane (niesegregowane):</w:t>
      </w:r>
    </w:p>
    <w:p w:rsidR="00224DEB" w:rsidRPr="00406189" w:rsidRDefault="00406189" w:rsidP="00406189">
      <w:pPr>
        <w:autoSpaceDE w:val="0"/>
        <w:autoSpaceDN w:val="0"/>
        <w:adjustRightInd w:val="0"/>
        <w:jc w:val="left"/>
        <w:rPr>
          <w:rFonts w:ascii="Arial" w:hAnsi="Arial" w:cs="Arial"/>
        </w:rPr>
      </w:pPr>
      <w:r>
        <w:rPr>
          <w:rFonts w:ascii="Arial" w:hAnsi="Arial" w:cs="Arial"/>
        </w:rPr>
        <w:t xml:space="preserve">                    </w:t>
      </w:r>
      <w:r w:rsidRPr="00406189">
        <w:rPr>
          <w:rFonts w:ascii="Arial" w:hAnsi="Arial" w:cs="Arial"/>
        </w:rPr>
        <w:t>a)</w:t>
      </w:r>
      <w:r>
        <w:rPr>
          <w:rFonts w:ascii="Arial" w:hAnsi="Arial" w:cs="Arial"/>
        </w:rPr>
        <w:t xml:space="preserve"> </w:t>
      </w:r>
      <w:r w:rsidR="00224DEB" w:rsidRPr="00406189">
        <w:rPr>
          <w:rFonts w:ascii="Arial" w:hAnsi="Arial" w:cs="Arial"/>
        </w:rPr>
        <w:t xml:space="preserve">w zabudowie jednorodzinnej – raz na dwa tygodnie </w:t>
      </w:r>
    </w:p>
    <w:p w:rsidR="00224DEB" w:rsidRPr="0020632E" w:rsidRDefault="00224DEB" w:rsidP="00224DEB">
      <w:pPr>
        <w:autoSpaceDE w:val="0"/>
        <w:autoSpaceDN w:val="0"/>
        <w:adjustRightInd w:val="0"/>
        <w:jc w:val="left"/>
        <w:rPr>
          <w:rFonts w:ascii="Arial" w:hAnsi="Arial" w:cs="Arial"/>
        </w:rPr>
      </w:pPr>
      <w:r w:rsidRPr="0020632E">
        <w:rPr>
          <w:rFonts w:ascii="Arial" w:hAnsi="Arial" w:cs="Arial"/>
        </w:rPr>
        <w:t xml:space="preserve">                    b)   </w:t>
      </w:r>
      <w:r w:rsidRPr="0020632E">
        <w:rPr>
          <w:rFonts w:ascii="Arial" w:hAnsi="Arial" w:cs="Arial"/>
          <w:color w:val="000000" w:themeColor="text1"/>
        </w:rPr>
        <w:t>zabudowie wielorodzinnej – co tydzień</w:t>
      </w:r>
    </w:p>
    <w:p w:rsidR="00224DEB" w:rsidRPr="0020632E" w:rsidRDefault="00224DEB" w:rsidP="00224DEB">
      <w:pPr>
        <w:autoSpaceDE w:val="0"/>
        <w:autoSpaceDN w:val="0"/>
        <w:adjustRightInd w:val="0"/>
        <w:jc w:val="left"/>
        <w:rPr>
          <w:rFonts w:ascii="Arial" w:hAnsi="Arial" w:cs="Arial"/>
        </w:rPr>
      </w:pPr>
      <w:r w:rsidRPr="0020632E">
        <w:rPr>
          <w:rFonts w:ascii="Arial" w:hAnsi="Arial" w:cs="Arial"/>
          <w:b/>
        </w:rPr>
        <w:t>2</w:t>
      </w:r>
      <w:r w:rsidRPr="0020632E">
        <w:rPr>
          <w:rFonts w:ascii="Arial" w:hAnsi="Arial" w:cs="Arial"/>
        </w:rPr>
        <w:t xml:space="preserve">) </w:t>
      </w:r>
      <w:r w:rsidRPr="0020632E">
        <w:rPr>
          <w:rFonts w:ascii="Arial" w:hAnsi="Arial" w:cs="Arial"/>
          <w:b/>
          <w:bCs/>
        </w:rPr>
        <w:t xml:space="preserve">odpady zbierane i odbierane w sposób selektywny </w:t>
      </w:r>
      <w:r w:rsidRPr="0020632E">
        <w:rPr>
          <w:rFonts w:ascii="Arial" w:hAnsi="Arial" w:cs="Arial"/>
        </w:rPr>
        <w:t>:</w:t>
      </w:r>
    </w:p>
    <w:p w:rsidR="00224DEB" w:rsidRPr="0020632E" w:rsidRDefault="00224DEB" w:rsidP="00224DEB">
      <w:pPr>
        <w:autoSpaceDE w:val="0"/>
        <w:autoSpaceDN w:val="0"/>
        <w:adjustRightInd w:val="0"/>
        <w:jc w:val="left"/>
        <w:rPr>
          <w:rFonts w:ascii="Arial" w:hAnsi="Arial" w:cs="Arial"/>
        </w:rPr>
      </w:pPr>
      <w:r w:rsidRPr="0020632E">
        <w:rPr>
          <w:rFonts w:ascii="Arial" w:hAnsi="Arial" w:cs="Arial"/>
        </w:rPr>
        <w:t xml:space="preserve">                    a) w zabudowie jednorodzinnej –  </w:t>
      </w:r>
      <w:r w:rsidR="00DC16B2" w:rsidRPr="0020632E">
        <w:rPr>
          <w:rFonts w:ascii="Arial" w:hAnsi="Arial" w:cs="Arial"/>
        </w:rPr>
        <w:t>raz na dwa tygodnie</w:t>
      </w:r>
      <w:r w:rsidRPr="0020632E">
        <w:rPr>
          <w:rFonts w:ascii="Arial" w:hAnsi="Arial" w:cs="Arial"/>
        </w:rPr>
        <w:t>,</w:t>
      </w:r>
    </w:p>
    <w:p w:rsidR="00224DEB" w:rsidRPr="0020632E" w:rsidRDefault="00406189" w:rsidP="00224DEB">
      <w:pPr>
        <w:autoSpaceDE w:val="0"/>
        <w:autoSpaceDN w:val="0"/>
        <w:adjustRightInd w:val="0"/>
        <w:ind w:left="1080"/>
        <w:jc w:val="left"/>
        <w:rPr>
          <w:rFonts w:ascii="Arial" w:hAnsi="Arial" w:cs="Arial"/>
        </w:rPr>
      </w:pPr>
      <w:r>
        <w:rPr>
          <w:rFonts w:ascii="Arial" w:hAnsi="Arial" w:cs="Arial"/>
        </w:rPr>
        <w:t xml:space="preserve">  </w:t>
      </w:r>
      <w:r w:rsidR="00224DEB" w:rsidRPr="0020632E">
        <w:rPr>
          <w:rFonts w:ascii="Arial" w:hAnsi="Arial" w:cs="Arial"/>
        </w:rPr>
        <w:t>b) w zabudowie wielorodzinnej - , raz na tydzień</w:t>
      </w:r>
    </w:p>
    <w:p w:rsidR="00224DEB" w:rsidRPr="0020632E" w:rsidRDefault="00224DEB" w:rsidP="00224DEB">
      <w:pPr>
        <w:autoSpaceDE w:val="0"/>
        <w:autoSpaceDN w:val="0"/>
        <w:adjustRightInd w:val="0"/>
        <w:jc w:val="left"/>
        <w:rPr>
          <w:rFonts w:ascii="Arial" w:hAnsi="Arial" w:cs="Arial"/>
          <w:b/>
          <w:bCs/>
        </w:rPr>
      </w:pPr>
      <w:r w:rsidRPr="0020632E">
        <w:rPr>
          <w:rFonts w:ascii="Arial" w:hAnsi="Arial" w:cs="Arial"/>
          <w:b/>
        </w:rPr>
        <w:t>3)</w:t>
      </w:r>
      <w:r w:rsidRPr="0020632E">
        <w:rPr>
          <w:rFonts w:ascii="Arial" w:hAnsi="Arial" w:cs="Arial"/>
          <w:b/>
          <w:bCs/>
        </w:rPr>
        <w:t>odpady ulegające biodegradacji:</w:t>
      </w:r>
    </w:p>
    <w:p w:rsidR="00224DEB" w:rsidRPr="0020632E" w:rsidRDefault="00224DEB" w:rsidP="00224DEB">
      <w:pPr>
        <w:pStyle w:val="Akapitzlist"/>
        <w:numPr>
          <w:ilvl w:val="1"/>
          <w:numId w:val="3"/>
        </w:numPr>
        <w:autoSpaceDE w:val="0"/>
        <w:autoSpaceDN w:val="0"/>
        <w:adjustRightInd w:val="0"/>
        <w:jc w:val="left"/>
        <w:rPr>
          <w:rFonts w:ascii="Arial" w:hAnsi="Arial" w:cs="Arial"/>
          <w:color w:val="FF0000"/>
        </w:rPr>
      </w:pPr>
      <w:r w:rsidRPr="0020632E">
        <w:rPr>
          <w:rFonts w:ascii="Arial" w:hAnsi="Arial" w:cs="Arial"/>
        </w:rPr>
        <w:t xml:space="preserve">w zabudowie jednorodzinnej – siedem razy w roku (maj– listopad) </w:t>
      </w:r>
    </w:p>
    <w:p w:rsidR="00224DEB" w:rsidRPr="0020632E" w:rsidRDefault="00224DEB" w:rsidP="00224DEB">
      <w:pPr>
        <w:pStyle w:val="Akapitzlist"/>
        <w:numPr>
          <w:ilvl w:val="1"/>
          <w:numId w:val="3"/>
        </w:numPr>
        <w:autoSpaceDE w:val="0"/>
        <w:autoSpaceDN w:val="0"/>
        <w:adjustRightInd w:val="0"/>
        <w:jc w:val="left"/>
        <w:rPr>
          <w:rFonts w:ascii="Arial" w:hAnsi="Arial" w:cs="Arial"/>
          <w:color w:val="000000" w:themeColor="text1"/>
        </w:rPr>
      </w:pPr>
      <w:r w:rsidRPr="0020632E">
        <w:rPr>
          <w:rFonts w:ascii="Arial" w:hAnsi="Arial" w:cs="Arial"/>
          <w:color w:val="000000" w:themeColor="text1"/>
        </w:rPr>
        <w:t>w zabudowie wielorodzinnej -  w zależności od potrzeb po uzgodnieniu z zarządcą nieruchomości</w:t>
      </w:r>
    </w:p>
    <w:p w:rsidR="00224DEB" w:rsidRPr="0020632E" w:rsidRDefault="00224DEB" w:rsidP="00224DEB">
      <w:pPr>
        <w:autoSpaceDE w:val="0"/>
        <w:autoSpaceDN w:val="0"/>
        <w:adjustRightInd w:val="0"/>
        <w:jc w:val="left"/>
        <w:rPr>
          <w:rFonts w:ascii="Arial" w:hAnsi="Arial" w:cs="Arial"/>
          <w:b/>
          <w:bCs/>
        </w:rPr>
      </w:pPr>
      <w:r w:rsidRPr="0020632E">
        <w:rPr>
          <w:rFonts w:ascii="Arial" w:hAnsi="Arial" w:cs="Arial"/>
          <w:b/>
          <w:bCs/>
        </w:rPr>
        <w:t>4) odpady wielkogabarytowe, zużyte opony</w:t>
      </w:r>
    </w:p>
    <w:p w:rsidR="00224DEB" w:rsidRPr="0020632E" w:rsidRDefault="00224DEB" w:rsidP="00224DEB">
      <w:pPr>
        <w:pStyle w:val="Akapitzlist"/>
        <w:numPr>
          <w:ilvl w:val="0"/>
          <w:numId w:val="4"/>
        </w:numPr>
        <w:rPr>
          <w:rFonts w:ascii="Arial" w:hAnsi="Arial" w:cs="Arial"/>
        </w:rPr>
      </w:pPr>
      <w:r w:rsidRPr="0020632E">
        <w:rPr>
          <w:rFonts w:ascii="Arial" w:hAnsi="Arial" w:cs="Arial"/>
        </w:rPr>
        <w:lastRenderedPageBreak/>
        <w:t xml:space="preserve">w zabudowie jednorodzinnej oraz w zabudowie wielorodzinnej – </w:t>
      </w:r>
      <w:r w:rsidR="00FF238C" w:rsidRPr="0020632E">
        <w:rPr>
          <w:rFonts w:ascii="Arial" w:hAnsi="Arial" w:cs="Arial"/>
        </w:rPr>
        <w:t xml:space="preserve">dwa </w:t>
      </w:r>
      <w:r w:rsidRPr="0020632E">
        <w:rPr>
          <w:rFonts w:ascii="Arial" w:hAnsi="Arial" w:cs="Arial"/>
        </w:rPr>
        <w:t>raz</w:t>
      </w:r>
      <w:r w:rsidR="00FF238C" w:rsidRPr="0020632E">
        <w:rPr>
          <w:rFonts w:ascii="Arial" w:hAnsi="Arial" w:cs="Arial"/>
        </w:rPr>
        <w:t>y w roku</w:t>
      </w:r>
      <w:r w:rsidRPr="0020632E">
        <w:rPr>
          <w:rFonts w:ascii="Arial" w:hAnsi="Arial" w:cs="Arial"/>
        </w:rPr>
        <w:t xml:space="preserve">, wystawka przed posesję w ustalonych terminach zamieszczonych w harmonogramie oraz w </w:t>
      </w:r>
      <w:proofErr w:type="spellStart"/>
      <w:r w:rsidR="00DE78A0" w:rsidRPr="0020632E">
        <w:rPr>
          <w:rFonts w:ascii="Arial" w:hAnsi="Arial" w:cs="Arial"/>
        </w:rPr>
        <w:t>PSZOK</w:t>
      </w:r>
      <w:r w:rsidR="00FF238C" w:rsidRPr="0020632E">
        <w:rPr>
          <w:rFonts w:ascii="Arial" w:hAnsi="Arial" w:cs="Arial"/>
        </w:rPr>
        <w:t>u</w:t>
      </w:r>
      <w:proofErr w:type="spellEnd"/>
    </w:p>
    <w:p w:rsidR="00224DEB" w:rsidRPr="0020632E" w:rsidRDefault="00224DEB" w:rsidP="00224DEB">
      <w:pPr>
        <w:rPr>
          <w:rFonts w:ascii="Arial" w:hAnsi="Arial" w:cs="Arial"/>
        </w:rPr>
      </w:pPr>
      <w:r w:rsidRPr="0020632E">
        <w:rPr>
          <w:rFonts w:ascii="Arial" w:hAnsi="Arial" w:cs="Arial"/>
          <w:b/>
        </w:rPr>
        <w:t>5) odpady- zużyty sprzęt elektryczny i elektroniczny</w:t>
      </w:r>
      <w:r w:rsidRPr="0020632E">
        <w:rPr>
          <w:rFonts w:ascii="Arial" w:hAnsi="Arial" w:cs="Arial"/>
        </w:rPr>
        <w:t>- może być również przekazywany punktom serwisowym oraz placówkom handlowym, szczególnie w przypadku zakupu nowego sprzętu przeznacz</w:t>
      </w:r>
      <w:r w:rsidR="00DE78A0" w:rsidRPr="0020632E">
        <w:rPr>
          <w:rFonts w:ascii="Arial" w:hAnsi="Arial" w:cs="Arial"/>
        </w:rPr>
        <w:t>onego dla  gospodarstw domowych, oraz raz na kwartał wystawka przed posesję zgodnie z harmonogramem</w:t>
      </w:r>
    </w:p>
    <w:p w:rsidR="00A27EB3" w:rsidRDefault="00224DEB" w:rsidP="00224DEB">
      <w:pPr>
        <w:rPr>
          <w:rFonts w:ascii="Arial" w:hAnsi="Arial" w:cs="Arial"/>
        </w:rPr>
      </w:pPr>
      <w:r w:rsidRPr="0020632E">
        <w:rPr>
          <w:rFonts w:ascii="Arial" w:hAnsi="Arial" w:cs="Arial"/>
          <w:b/>
        </w:rPr>
        <w:t xml:space="preserve">6) odpady niebezpieczne takie jak </w:t>
      </w:r>
      <w:r w:rsidRPr="0020632E">
        <w:rPr>
          <w:rFonts w:ascii="Arial" w:hAnsi="Arial" w:cs="Arial"/>
        </w:rPr>
        <w:t>przeterminowane leki lub opakowania po lekach, można umieścić w pojemnikach zlokalizowanych w aptekach prowadzących taką zbiórkę</w:t>
      </w:r>
      <w:r w:rsidR="00A27EB3">
        <w:rPr>
          <w:rFonts w:ascii="Arial" w:hAnsi="Arial" w:cs="Arial"/>
        </w:rPr>
        <w:t>, oraz w ośrodku zdrowia</w:t>
      </w:r>
    </w:p>
    <w:p w:rsidR="00224DEB" w:rsidRDefault="00224DEB" w:rsidP="00224DEB">
      <w:pPr>
        <w:rPr>
          <w:rFonts w:ascii="Arial" w:hAnsi="Arial" w:cs="Arial"/>
        </w:rPr>
      </w:pPr>
      <w:r w:rsidRPr="0020632E">
        <w:rPr>
          <w:rFonts w:ascii="Arial" w:hAnsi="Arial" w:cs="Arial"/>
          <w:b/>
        </w:rPr>
        <w:t xml:space="preserve">7) odpady powstałe w wyniku prowadzenia prac remontowych </w:t>
      </w:r>
      <w:r w:rsidRPr="0020632E">
        <w:rPr>
          <w:rFonts w:ascii="Arial" w:hAnsi="Arial" w:cs="Arial"/>
        </w:rPr>
        <w:t>muszą być gromadzone w kontenerach lub workach przeznaczonych do gromadzenia odpadów budowlanych i rozbiórkowych dostarczonych przez przedsiębiorcę na prośbę właściciela i niezwłocznie odebrane przez przedsiębiorcę po zakończeniu prac remontowych</w:t>
      </w:r>
      <w:r w:rsidR="00DE78A0" w:rsidRPr="0020632E">
        <w:rPr>
          <w:rFonts w:ascii="Arial" w:hAnsi="Arial" w:cs="Arial"/>
        </w:rPr>
        <w:t xml:space="preserve">, </w:t>
      </w:r>
      <w:r w:rsidRPr="0020632E">
        <w:rPr>
          <w:rFonts w:ascii="Arial" w:hAnsi="Arial" w:cs="Arial"/>
        </w:rPr>
        <w:t xml:space="preserve">oraz w </w:t>
      </w:r>
      <w:proofErr w:type="spellStart"/>
      <w:r w:rsidRPr="0020632E">
        <w:rPr>
          <w:rFonts w:ascii="Arial" w:hAnsi="Arial" w:cs="Arial"/>
        </w:rPr>
        <w:t>PSZOK</w:t>
      </w:r>
      <w:r w:rsidR="00FF238C" w:rsidRPr="0020632E">
        <w:rPr>
          <w:rFonts w:ascii="Arial" w:hAnsi="Arial" w:cs="Arial"/>
        </w:rPr>
        <w:t>u</w:t>
      </w:r>
      <w:proofErr w:type="spellEnd"/>
    </w:p>
    <w:p w:rsidR="002E70B2" w:rsidRPr="002E70B2" w:rsidRDefault="002E70B2" w:rsidP="00224DEB">
      <w:pPr>
        <w:rPr>
          <w:rFonts w:ascii="Arial" w:hAnsi="Arial" w:cs="Arial"/>
        </w:rPr>
      </w:pPr>
      <w:r w:rsidRPr="002E70B2">
        <w:rPr>
          <w:rFonts w:ascii="Arial" w:hAnsi="Arial" w:cs="Arial"/>
          <w:b/>
        </w:rPr>
        <w:t>8)</w:t>
      </w:r>
      <w:r>
        <w:rPr>
          <w:rFonts w:ascii="Arial" w:hAnsi="Arial" w:cs="Arial"/>
          <w:b/>
        </w:rPr>
        <w:t xml:space="preserve"> popiół - </w:t>
      </w:r>
      <w:r>
        <w:rPr>
          <w:rFonts w:ascii="Arial" w:hAnsi="Arial" w:cs="Arial"/>
        </w:rPr>
        <w:t>raz w miesiącu w czasie pierwszego wywozu odpadów ni</w:t>
      </w:r>
      <w:r w:rsidR="00406189">
        <w:rPr>
          <w:rFonts w:ascii="Arial" w:hAnsi="Arial" w:cs="Arial"/>
        </w:rPr>
        <w:t>e</w:t>
      </w:r>
      <w:r>
        <w:rPr>
          <w:rFonts w:ascii="Arial" w:hAnsi="Arial" w:cs="Arial"/>
        </w:rPr>
        <w:t>segregowanych w danym miesiącu.</w:t>
      </w:r>
    </w:p>
    <w:p w:rsidR="00224DEB" w:rsidRPr="0020632E" w:rsidRDefault="00224DEB" w:rsidP="00224DEB">
      <w:pPr>
        <w:rPr>
          <w:rFonts w:ascii="Arial" w:hAnsi="Arial" w:cs="Arial"/>
        </w:rPr>
      </w:pPr>
      <w:r w:rsidRPr="0020632E">
        <w:rPr>
          <w:rFonts w:ascii="Arial" w:hAnsi="Arial" w:cs="Arial"/>
          <w:b/>
        </w:rPr>
        <w:t xml:space="preserve">    2.</w:t>
      </w:r>
      <w:r w:rsidRPr="0020632E">
        <w:rPr>
          <w:rFonts w:ascii="Arial" w:hAnsi="Arial" w:cs="Arial"/>
        </w:rPr>
        <w:t xml:space="preserve"> Odpady komunalne z terenu nieruchomości, na których zamieszkają mieszkańcy odbierane są w dniach wyznaczonych zgodnie z ustalonym</w:t>
      </w:r>
      <w:r w:rsidR="00FF238C" w:rsidRPr="0020632E">
        <w:rPr>
          <w:rFonts w:ascii="Arial" w:hAnsi="Arial" w:cs="Arial"/>
        </w:rPr>
        <w:t xml:space="preserve"> harmonogramem- w godzinach od 7:3</w:t>
      </w:r>
      <w:r w:rsidRPr="0020632E">
        <w:rPr>
          <w:rFonts w:ascii="Arial" w:hAnsi="Arial" w:cs="Arial"/>
        </w:rPr>
        <w:t>0 -</w:t>
      </w:r>
      <w:r w:rsidR="00ED2692">
        <w:rPr>
          <w:rFonts w:ascii="Arial" w:hAnsi="Arial" w:cs="Arial"/>
        </w:rPr>
        <w:t>20</w:t>
      </w:r>
      <w:r w:rsidRPr="0020632E">
        <w:rPr>
          <w:rFonts w:ascii="Arial" w:hAnsi="Arial" w:cs="Arial"/>
        </w:rPr>
        <w:t>:00.</w:t>
      </w:r>
    </w:p>
    <w:p w:rsidR="00224DEB" w:rsidRPr="0020632E" w:rsidRDefault="00224DEB" w:rsidP="00224DEB">
      <w:pPr>
        <w:rPr>
          <w:rFonts w:ascii="Arial" w:hAnsi="Arial" w:cs="Arial"/>
        </w:rPr>
      </w:pPr>
      <w:r w:rsidRPr="0020632E">
        <w:rPr>
          <w:rFonts w:ascii="Arial" w:hAnsi="Arial" w:cs="Arial"/>
          <w:b/>
        </w:rPr>
        <w:t xml:space="preserve">       §16</w:t>
      </w:r>
      <w:r w:rsidRPr="0020632E">
        <w:rPr>
          <w:rFonts w:ascii="Arial" w:hAnsi="Arial" w:cs="Arial"/>
        </w:rPr>
        <w:t>.1. Właściciele nieruchomości, na których zamieszkują mieszkańcy pozbywają się z terenu nieruchomości odpadów komunalnych pochodzących z gospodarstw domowych w następujący sposób:</w:t>
      </w:r>
    </w:p>
    <w:p w:rsidR="00224DEB" w:rsidRPr="0020632E" w:rsidRDefault="00224DEB" w:rsidP="00224DEB">
      <w:pPr>
        <w:autoSpaceDE w:val="0"/>
        <w:autoSpaceDN w:val="0"/>
        <w:adjustRightInd w:val="0"/>
        <w:ind w:firstLine="360"/>
        <w:rPr>
          <w:rFonts w:ascii="Arial" w:hAnsi="Arial" w:cs="Arial"/>
          <w:b/>
          <w:bCs/>
        </w:rPr>
      </w:pPr>
      <w:r w:rsidRPr="0020632E">
        <w:rPr>
          <w:rFonts w:ascii="Arial" w:hAnsi="Arial" w:cs="Arial"/>
        </w:rPr>
        <w:t xml:space="preserve">1) </w:t>
      </w:r>
      <w:r w:rsidRPr="0020632E">
        <w:rPr>
          <w:rFonts w:ascii="Arial" w:hAnsi="Arial" w:cs="Arial"/>
          <w:b/>
          <w:bCs/>
        </w:rPr>
        <w:t>na terenie zabudowy jednorodzinnej:</w:t>
      </w:r>
    </w:p>
    <w:p w:rsidR="00224DEB" w:rsidRPr="0020632E" w:rsidRDefault="00224DEB" w:rsidP="00224DEB">
      <w:pPr>
        <w:pStyle w:val="Akapitzlist"/>
        <w:numPr>
          <w:ilvl w:val="0"/>
          <w:numId w:val="5"/>
        </w:numPr>
        <w:autoSpaceDE w:val="0"/>
        <w:autoSpaceDN w:val="0"/>
        <w:adjustRightInd w:val="0"/>
        <w:rPr>
          <w:rFonts w:ascii="Arial" w:hAnsi="Arial" w:cs="Arial"/>
        </w:rPr>
      </w:pPr>
      <w:r w:rsidRPr="0020632E">
        <w:rPr>
          <w:rFonts w:ascii="Arial" w:hAnsi="Arial" w:cs="Arial"/>
          <w:b/>
          <w:bCs/>
        </w:rPr>
        <w:t xml:space="preserve">odpady zmieszane (niesegregowane) </w:t>
      </w:r>
      <w:r w:rsidRPr="0020632E">
        <w:rPr>
          <w:rFonts w:ascii="Arial" w:hAnsi="Arial" w:cs="Arial"/>
        </w:rPr>
        <w:t xml:space="preserve">- należy zbierać w pojemnikach określonych w § 13 ust. </w:t>
      </w:r>
      <w:r w:rsidR="00997ED4">
        <w:rPr>
          <w:rFonts w:ascii="Arial" w:hAnsi="Arial" w:cs="Arial"/>
        </w:rPr>
        <w:t>1</w:t>
      </w:r>
      <w:r w:rsidRPr="0020632E">
        <w:rPr>
          <w:rFonts w:ascii="Arial" w:hAnsi="Arial" w:cs="Arial"/>
        </w:rPr>
        <w:t xml:space="preserve"> pkt 1-3, które należy wystawiać poza teren nieruchomości, udostępniać w altanach śmietnikowych itp. w dniu odbioru tego rodzaju odpadów wyznaczonym zgodnie z harmonogramem,</w:t>
      </w:r>
    </w:p>
    <w:p w:rsidR="00224DEB" w:rsidRPr="0020632E" w:rsidRDefault="00DE78A0" w:rsidP="00224DEB">
      <w:pPr>
        <w:pStyle w:val="Akapitzlist"/>
        <w:numPr>
          <w:ilvl w:val="0"/>
          <w:numId w:val="5"/>
        </w:numPr>
        <w:autoSpaceDE w:val="0"/>
        <w:autoSpaceDN w:val="0"/>
        <w:adjustRightInd w:val="0"/>
        <w:rPr>
          <w:rFonts w:ascii="Arial" w:hAnsi="Arial" w:cs="Arial"/>
        </w:rPr>
      </w:pPr>
      <w:r w:rsidRPr="0020632E">
        <w:rPr>
          <w:rFonts w:ascii="Arial" w:hAnsi="Arial" w:cs="Arial"/>
          <w:b/>
          <w:bCs/>
        </w:rPr>
        <w:t>papier</w:t>
      </w:r>
      <w:r w:rsidR="009D759E">
        <w:rPr>
          <w:rFonts w:ascii="Arial" w:hAnsi="Arial" w:cs="Arial"/>
          <w:b/>
          <w:bCs/>
        </w:rPr>
        <w:t xml:space="preserve">, </w:t>
      </w:r>
      <w:r w:rsidR="00224DEB" w:rsidRPr="0020632E">
        <w:rPr>
          <w:rFonts w:ascii="Arial" w:hAnsi="Arial" w:cs="Arial"/>
        </w:rPr>
        <w:t>- należy gromadzić w workach określonych w § 13 ust. 1 pkt 1-3, które należy wys</w:t>
      </w:r>
      <w:r w:rsidR="00FF238C" w:rsidRPr="0020632E">
        <w:rPr>
          <w:rFonts w:ascii="Arial" w:hAnsi="Arial" w:cs="Arial"/>
        </w:rPr>
        <w:t>tawiać poza teren nieruchomości,</w:t>
      </w:r>
      <w:r w:rsidR="00DB0C9D">
        <w:rPr>
          <w:rFonts w:ascii="Arial" w:hAnsi="Arial" w:cs="Arial"/>
        </w:rPr>
        <w:t xml:space="preserve"> </w:t>
      </w:r>
      <w:r w:rsidR="00224DEB" w:rsidRPr="0020632E">
        <w:rPr>
          <w:rFonts w:ascii="Arial" w:hAnsi="Arial" w:cs="Arial"/>
        </w:rPr>
        <w:t xml:space="preserve">udostępniać w altanach śmietnikowych, tak by były widoczne itp. w dniu odbioru tego rodzaju odpadów wyznaczonym zgodnie z harmonogramem,) </w:t>
      </w:r>
    </w:p>
    <w:p w:rsidR="00DE78A0" w:rsidRPr="008D08E4" w:rsidRDefault="00DE78A0" w:rsidP="00224DEB">
      <w:pPr>
        <w:pStyle w:val="Akapitzlist"/>
        <w:numPr>
          <w:ilvl w:val="0"/>
          <w:numId w:val="5"/>
        </w:numPr>
        <w:autoSpaceDE w:val="0"/>
        <w:autoSpaceDN w:val="0"/>
        <w:adjustRightInd w:val="0"/>
        <w:rPr>
          <w:rFonts w:ascii="Arial" w:hAnsi="Arial" w:cs="Arial"/>
        </w:rPr>
      </w:pPr>
      <w:r w:rsidRPr="0020632E">
        <w:rPr>
          <w:rFonts w:ascii="Arial" w:hAnsi="Arial" w:cs="Arial"/>
          <w:b/>
          <w:bCs/>
        </w:rPr>
        <w:t xml:space="preserve">szkło – </w:t>
      </w:r>
      <w:r w:rsidRPr="0020632E">
        <w:rPr>
          <w:rFonts w:ascii="Arial" w:hAnsi="Arial" w:cs="Arial"/>
          <w:bCs/>
        </w:rPr>
        <w:t>butelki szklane, słoiki</w:t>
      </w:r>
      <w:r w:rsidR="008D08E4">
        <w:rPr>
          <w:rFonts w:ascii="Arial" w:hAnsi="Arial" w:cs="Arial"/>
          <w:bCs/>
        </w:rPr>
        <w:t xml:space="preserve"> ,należy gromadzić w workach określonych w  </w:t>
      </w:r>
      <w:r w:rsidR="00BB604D">
        <w:rPr>
          <w:rFonts w:ascii="Arial" w:hAnsi="Arial" w:cs="Arial"/>
          <w:bCs/>
        </w:rPr>
        <w:t>§</w:t>
      </w:r>
      <w:r w:rsidR="008D08E4">
        <w:rPr>
          <w:rFonts w:ascii="Arial" w:hAnsi="Arial" w:cs="Arial"/>
          <w:bCs/>
        </w:rPr>
        <w:t xml:space="preserve"> 13 ust.</w:t>
      </w:r>
      <w:r w:rsidR="00BB604D">
        <w:rPr>
          <w:rFonts w:ascii="Arial" w:hAnsi="Arial" w:cs="Arial"/>
          <w:bCs/>
        </w:rPr>
        <w:t xml:space="preserve"> 1 pkt</w:t>
      </w:r>
      <w:r w:rsidR="008D08E4">
        <w:rPr>
          <w:rFonts w:ascii="Arial" w:hAnsi="Arial" w:cs="Arial"/>
          <w:bCs/>
        </w:rPr>
        <w:t xml:space="preserve"> 1-3</w:t>
      </w:r>
      <w:r w:rsidR="00BB604D">
        <w:rPr>
          <w:rFonts w:ascii="Arial" w:hAnsi="Arial" w:cs="Arial"/>
          <w:bCs/>
        </w:rPr>
        <w:t>,</w:t>
      </w:r>
    </w:p>
    <w:p w:rsidR="008D08E4" w:rsidRPr="008D08E4" w:rsidRDefault="008D08E4" w:rsidP="008D08E4">
      <w:pPr>
        <w:pStyle w:val="Akapitzlist"/>
        <w:numPr>
          <w:ilvl w:val="0"/>
          <w:numId w:val="5"/>
        </w:numPr>
        <w:autoSpaceDE w:val="0"/>
        <w:autoSpaceDN w:val="0"/>
        <w:adjustRightInd w:val="0"/>
        <w:rPr>
          <w:rFonts w:ascii="Arial" w:hAnsi="Arial" w:cs="Arial"/>
        </w:rPr>
      </w:pPr>
      <w:r>
        <w:rPr>
          <w:rFonts w:ascii="Arial" w:hAnsi="Arial" w:cs="Arial"/>
          <w:b/>
          <w:bCs/>
        </w:rPr>
        <w:t>metal i tworzywa sztuczne oraz opakowania wielomateriałowe</w:t>
      </w:r>
      <w:r>
        <w:rPr>
          <w:rFonts w:ascii="Arial" w:hAnsi="Arial" w:cs="Arial"/>
          <w:bCs/>
        </w:rPr>
        <w:t xml:space="preserve"> należy gromadzić w workach określonych w  </w:t>
      </w:r>
      <w:r w:rsidR="00BB604D">
        <w:rPr>
          <w:rFonts w:ascii="Arial" w:hAnsi="Arial" w:cs="Arial"/>
          <w:bCs/>
        </w:rPr>
        <w:t>§</w:t>
      </w:r>
      <w:r>
        <w:rPr>
          <w:rFonts w:ascii="Arial" w:hAnsi="Arial" w:cs="Arial"/>
          <w:bCs/>
        </w:rPr>
        <w:t xml:space="preserve"> 13 ust.</w:t>
      </w:r>
      <w:r w:rsidR="00BB604D">
        <w:rPr>
          <w:rFonts w:ascii="Arial" w:hAnsi="Arial" w:cs="Arial"/>
          <w:bCs/>
        </w:rPr>
        <w:t xml:space="preserve">1 pkt </w:t>
      </w:r>
      <w:r>
        <w:rPr>
          <w:rFonts w:ascii="Arial" w:hAnsi="Arial" w:cs="Arial"/>
          <w:bCs/>
        </w:rPr>
        <w:t xml:space="preserve"> 1-3</w:t>
      </w:r>
      <w:r w:rsidR="00BB604D">
        <w:rPr>
          <w:rFonts w:ascii="Arial" w:hAnsi="Arial" w:cs="Arial"/>
          <w:bCs/>
        </w:rPr>
        <w:t>,</w:t>
      </w:r>
    </w:p>
    <w:p w:rsidR="00224DEB" w:rsidRPr="0020632E" w:rsidRDefault="00224DEB" w:rsidP="00224DEB">
      <w:pPr>
        <w:pStyle w:val="Akapitzlist"/>
        <w:numPr>
          <w:ilvl w:val="0"/>
          <w:numId w:val="5"/>
        </w:numPr>
        <w:autoSpaceDE w:val="0"/>
        <w:autoSpaceDN w:val="0"/>
        <w:adjustRightInd w:val="0"/>
        <w:rPr>
          <w:rFonts w:ascii="Arial" w:hAnsi="Arial" w:cs="Arial"/>
        </w:rPr>
      </w:pPr>
      <w:r w:rsidRPr="0020632E">
        <w:rPr>
          <w:rFonts w:ascii="Arial" w:hAnsi="Arial" w:cs="Arial"/>
          <w:b/>
          <w:bCs/>
        </w:rPr>
        <w:t xml:space="preserve">odpady komunalne ulegające biodegradacji </w:t>
      </w:r>
      <w:r w:rsidRPr="0020632E">
        <w:rPr>
          <w:rFonts w:ascii="Arial" w:hAnsi="Arial" w:cs="Arial"/>
        </w:rPr>
        <w:t xml:space="preserve">- należy gromadzić w workach </w:t>
      </w:r>
      <w:r w:rsidR="008D08E4">
        <w:rPr>
          <w:rFonts w:ascii="Arial" w:hAnsi="Arial" w:cs="Arial"/>
        </w:rPr>
        <w:t>określonych w § 13 ust. 3 pkt. 4</w:t>
      </w:r>
      <w:r w:rsidRPr="0020632E">
        <w:rPr>
          <w:rFonts w:ascii="Arial" w:hAnsi="Arial" w:cs="Arial"/>
        </w:rPr>
        <w:t xml:space="preserve"> które należy wystawiać poza teren nieruchomości, udostępniać w altanach śmietnikowych, tak by były widoczne itp. w dniu odbioru tego rodzaju odpadów wyznaczonym zgodnie z harmonogramem,</w:t>
      </w:r>
    </w:p>
    <w:p w:rsidR="00224DEB" w:rsidRPr="0020632E" w:rsidRDefault="00224DEB" w:rsidP="00224DEB">
      <w:pPr>
        <w:pStyle w:val="Akapitzlist"/>
        <w:numPr>
          <w:ilvl w:val="0"/>
          <w:numId w:val="5"/>
        </w:numPr>
        <w:autoSpaceDE w:val="0"/>
        <w:autoSpaceDN w:val="0"/>
        <w:adjustRightInd w:val="0"/>
        <w:rPr>
          <w:rFonts w:ascii="Arial" w:hAnsi="Arial" w:cs="Arial"/>
          <w:b/>
          <w:bCs/>
        </w:rPr>
      </w:pPr>
      <w:r w:rsidRPr="0020632E">
        <w:rPr>
          <w:rFonts w:ascii="Arial" w:hAnsi="Arial" w:cs="Arial"/>
          <w:b/>
          <w:bCs/>
        </w:rPr>
        <w:t xml:space="preserve">odpady wielkogabarytowe, zużyte opony, gruz do 1m3 </w:t>
      </w:r>
      <w:r w:rsidRPr="0020632E">
        <w:rPr>
          <w:rFonts w:ascii="Arial" w:hAnsi="Arial" w:cs="Arial"/>
        </w:rPr>
        <w:t xml:space="preserve">- należy wystawiać poza teren nieruchomości </w:t>
      </w:r>
      <w:r w:rsidR="00FF238C" w:rsidRPr="0020632E">
        <w:rPr>
          <w:rFonts w:ascii="Arial" w:hAnsi="Arial" w:cs="Arial"/>
        </w:rPr>
        <w:t>dwa razy w roku</w:t>
      </w:r>
      <w:r w:rsidR="00ED2692">
        <w:rPr>
          <w:rFonts w:ascii="Arial" w:hAnsi="Arial" w:cs="Arial"/>
        </w:rPr>
        <w:t xml:space="preserve"> </w:t>
      </w:r>
      <w:r w:rsidRPr="0020632E">
        <w:rPr>
          <w:rFonts w:ascii="Arial" w:hAnsi="Arial" w:cs="Arial"/>
        </w:rPr>
        <w:t xml:space="preserve">w dniu odbioru tego rodzaju odpadów wyznaczonym  zgodnie z harmonogramem </w:t>
      </w:r>
      <w:r w:rsidR="00FB2216" w:rsidRPr="0020632E">
        <w:rPr>
          <w:rFonts w:ascii="Arial" w:hAnsi="Arial" w:cs="Arial"/>
        </w:rPr>
        <w:t xml:space="preserve">oraz w </w:t>
      </w:r>
      <w:proofErr w:type="spellStart"/>
      <w:r w:rsidR="00FB2216" w:rsidRPr="0020632E">
        <w:rPr>
          <w:rFonts w:ascii="Arial" w:hAnsi="Arial" w:cs="Arial"/>
        </w:rPr>
        <w:t>PSZOK</w:t>
      </w:r>
      <w:r w:rsidR="00FF238C" w:rsidRPr="0020632E">
        <w:rPr>
          <w:rFonts w:ascii="Arial" w:hAnsi="Arial" w:cs="Arial"/>
        </w:rPr>
        <w:t>u</w:t>
      </w:r>
      <w:proofErr w:type="spellEnd"/>
      <w:r w:rsidR="00BB604D">
        <w:rPr>
          <w:rFonts w:ascii="Arial" w:hAnsi="Arial" w:cs="Arial"/>
        </w:rPr>
        <w:t>,</w:t>
      </w:r>
    </w:p>
    <w:p w:rsidR="00224DEB" w:rsidRPr="0020632E" w:rsidRDefault="00224DEB" w:rsidP="00224DEB">
      <w:pPr>
        <w:pStyle w:val="Akapitzlist"/>
        <w:numPr>
          <w:ilvl w:val="0"/>
          <w:numId w:val="5"/>
        </w:numPr>
        <w:rPr>
          <w:rFonts w:ascii="Arial" w:hAnsi="Arial" w:cs="Arial"/>
        </w:rPr>
      </w:pPr>
      <w:r w:rsidRPr="0020632E">
        <w:rPr>
          <w:rFonts w:ascii="Arial" w:hAnsi="Arial" w:cs="Arial"/>
          <w:b/>
        </w:rPr>
        <w:t>odpady- zużyty sprzęt elektryczny i elektroniczny oraz odpady niebezpieczne , takie jak przeterminowane leki lub opakowania po lekac</w:t>
      </w:r>
      <w:r w:rsidRPr="0020632E">
        <w:rPr>
          <w:rFonts w:ascii="Arial" w:hAnsi="Arial" w:cs="Arial"/>
          <w:b/>
          <w:u w:val="single"/>
        </w:rPr>
        <w:t xml:space="preserve">h </w:t>
      </w:r>
      <w:r w:rsidRPr="0020632E">
        <w:rPr>
          <w:rFonts w:ascii="Arial" w:hAnsi="Arial" w:cs="Arial"/>
        </w:rPr>
        <w:t xml:space="preserve">można przekazać przedsiębiorcy podczas mobilnego odbioru tych odpadów </w:t>
      </w:r>
      <w:r w:rsidR="00FF238C" w:rsidRPr="0020632E">
        <w:rPr>
          <w:rFonts w:ascii="Arial" w:hAnsi="Arial" w:cs="Arial"/>
        </w:rPr>
        <w:t xml:space="preserve">dwa razy w roku </w:t>
      </w:r>
      <w:r w:rsidRPr="0020632E">
        <w:rPr>
          <w:rFonts w:ascii="Arial" w:hAnsi="Arial" w:cs="Arial"/>
        </w:rPr>
        <w:t>na obszarze zabudowy jednorodzinnej, zagrodowej i wielorodzinnej</w:t>
      </w:r>
    </w:p>
    <w:p w:rsidR="00224DEB" w:rsidRPr="0020632E" w:rsidRDefault="00224DEB" w:rsidP="00224DEB">
      <w:pPr>
        <w:pStyle w:val="Akapitzlist"/>
        <w:numPr>
          <w:ilvl w:val="0"/>
          <w:numId w:val="5"/>
        </w:numPr>
        <w:rPr>
          <w:rFonts w:ascii="Arial" w:hAnsi="Arial" w:cs="Arial"/>
        </w:rPr>
      </w:pPr>
      <w:r w:rsidRPr="0020632E">
        <w:rPr>
          <w:rFonts w:ascii="Arial" w:hAnsi="Arial" w:cs="Arial"/>
          <w:b/>
        </w:rPr>
        <w:t>popiół –</w:t>
      </w:r>
      <w:r w:rsidRPr="0020632E">
        <w:rPr>
          <w:rFonts w:ascii="Arial" w:hAnsi="Arial" w:cs="Arial"/>
        </w:rPr>
        <w:t>raz w miesiącu w czasie pierwszego wywozu odpadów niesegregowanych w danym miesiącu</w:t>
      </w:r>
    </w:p>
    <w:p w:rsidR="00224DEB" w:rsidRPr="0020632E" w:rsidRDefault="00224DEB" w:rsidP="00224DEB">
      <w:pPr>
        <w:autoSpaceDE w:val="0"/>
        <w:autoSpaceDN w:val="0"/>
        <w:adjustRightInd w:val="0"/>
        <w:jc w:val="left"/>
        <w:rPr>
          <w:rFonts w:ascii="Arial" w:hAnsi="Arial" w:cs="Arial"/>
        </w:rPr>
      </w:pPr>
    </w:p>
    <w:p w:rsidR="00224DEB" w:rsidRPr="0020632E" w:rsidRDefault="00224DEB" w:rsidP="00224DEB">
      <w:pPr>
        <w:autoSpaceDE w:val="0"/>
        <w:autoSpaceDN w:val="0"/>
        <w:adjustRightInd w:val="0"/>
        <w:jc w:val="left"/>
        <w:rPr>
          <w:rFonts w:ascii="Arial" w:hAnsi="Arial" w:cs="Arial"/>
          <w:b/>
          <w:bCs/>
        </w:rPr>
      </w:pPr>
      <w:r w:rsidRPr="0020632E">
        <w:rPr>
          <w:rFonts w:ascii="Arial" w:hAnsi="Arial" w:cs="Arial"/>
          <w:b/>
          <w:bCs/>
        </w:rPr>
        <w:t>2 ) na terenie zabudowy wielorodzinnej:</w:t>
      </w:r>
    </w:p>
    <w:p w:rsidR="00224DEB" w:rsidRPr="0020632E" w:rsidRDefault="00224DEB" w:rsidP="00224DEB">
      <w:pPr>
        <w:pStyle w:val="Akapitzlist"/>
        <w:autoSpaceDE w:val="0"/>
        <w:autoSpaceDN w:val="0"/>
        <w:adjustRightInd w:val="0"/>
        <w:ind w:left="1100"/>
        <w:rPr>
          <w:rFonts w:ascii="Arial" w:hAnsi="Arial" w:cs="Arial"/>
          <w:b/>
          <w:bCs/>
        </w:rPr>
      </w:pPr>
    </w:p>
    <w:p w:rsidR="00224DEB" w:rsidRPr="0020632E" w:rsidRDefault="00224DEB" w:rsidP="00224DEB">
      <w:pPr>
        <w:pStyle w:val="Akapitzlist"/>
        <w:numPr>
          <w:ilvl w:val="0"/>
          <w:numId w:val="6"/>
        </w:numPr>
        <w:autoSpaceDE w:val="0"/>
        <w:autoSpaceDN w:val="0"/>
        <w:adjustRightInd w:val="0"/>
        <w:rPr>
          <w:rFonts w:ascii="Arial" w:hAnsi="Arial" w:cs="Arial"/>
        </w:rPr>
      </w:pPr>
      <w:r w:rsidRPr="0020632E">
        <w:rPr>
          <w:rFonts w:ascii="Arial" w:hAnsi="Arial" w:cs="Arial"/>
          <w:b/>
          <w:bCs/>
        </w:rPr>
        <w:t xml:space="preserve">odpady zmieszane (niesegregowane) </w:t>
      </w:r>
      <w:r w:rsidRPr="0020632E">
        <w:rPr>
          <w:rFonts w:ascii="Arial" w:hAnsi="Arial" w:cs="Arial"/>
        </w:rPr>
        <w:t>- należy zbierać w pojemnikach okr</w:t>
      </w:r>
      <w:r w:rsidR="001861F5">
        <w:rPr>
          <w:rFonts w:ascii="Arial" w:hAnsi="Arial" w:cs="Arial"/>
        </w:rPr>
        <w:t xml:space="preserve">eślonych w § 13 ust. 2 pkt 1 </w:t>
      </w:r>
      <w:r w:rsidRPr="0020632E">
        <w:rPr>
          <w:rFonts w:ascii="Arial" w:hAnsi="Arial" w:cs="Arial"/>
        </w:rPr>
        <w:t>, które należy ustawić w wyznaczonych przez zarządcę budynku miejscach lub w udostępnionych altanach śmietnikowych,</w:t>
      </w:r>
    </w:p>
    <w:p w:rsidR="00224DEB" w:rsidRDefault="00FB2216" w:rsidP="00224DEB">
      <w:pPr>
        <w:pStyle w:val="Akapitzlist"/>
        <w:numPr>
          <w:ilvl w:val="0"/>
          <w:numId w:val="6"/>
        </w:numPr>
        <w:autoSpaceDE w:val="0"/>
        <w:autoSpaceDN w:val="0"/>
        <w:adjustRightInd w:val="0"/>
        <w:rPr>
          <w:rFonts w:ascii="Arial" w:hAnsi="Arial" w:cs="Arial"/>
        </w:rPr>
      </w:pPr>
      <w:r w:rsidRPr="0020632E">
        <w:rPr>
          <w:rFonts w:ascii="Arial" w:hAnsi="Arial" w:cs="Arial"/>
          <w:b/>
          <w:bCs/>
        </w:rPr>
        <w:lastRenderedPageBreak/>
        <w:t>papier,</w:t>
      </w:r>
      <w:r w:rsidR="003104D9">
        <w:rPr>
          <w:rFonts w:ascii="Arial" w:hAnsi="Arial" w:cs="Arial"/>
          <w:b/>
          <w:bCs/>
        </w:rPr>
        <w:t xml:space="preserve"> tekturę</w:t>
      </w:r>
      <w:r w:rsidR="00B4149B">
        <w:rPr>
          <w:rFonts w:ascii="Arial" w:hAnsi="Arial" w:cs="Arial"/>
          <w:b/>
          <w:bCs/>
        </w:rPr>
        <w:t xml:space="preserve"> </w:t>
      </w:r>
      <w:r w:rsidR="003104D9">
        <w:rPr>
          <w:rFonts w:ascii="Arial" w:hAnsi="Arial" w:cs="Arial"/>
          <w:b/>
          <w:bCs/>
        </w:rPr>
        <w:t>należy zbierać w pojemnikach</w:t>
      </w:r>
      <w:r w:rsidR="00B4149B">
        <w:rPr>
          <w:rFonts w:ascii="Arial" w:hAnsi="Arial" w:cs="Arial"/>
          <w:b/>
          <w:bCs/>
        </w:rPr>
        <w:t xml:space="preserve"> </w:t>
      </w:r>
      <w:r w:rsidR="00393D7F" w:rsidRPr="00393D7F">
        <w:rPr>
          <w:rFonts w:ascii="Arial" w:hAnsi="Arial" w:cs="Arial"/>
          <w:bCs/>
        </w:rPr>
        <w:t>określonych w</w:t>
      </w:r>
      <w:r w:rsidR="000F66BC">
        <w:rPr>
          <w:rFonts w:ascii="Arial" w:hAnsi="Arial" w:cs="Arial"/>
          <w:bCs/>
        </w:rPr>
        <w:t xml:space="preserve"> </w:t>
      </w:r>
      <w:r w:rsidR="00F94EF5" w:rsidRPr="0020632E">
        <w:rPr>
          <w:rFonts w:ascii="Arial" w:hAnsi="Arial" w:cs="Arial"/>
        </w:rPr>
        <w:t>§ 13 ust. 2</w:t>
      </w:r>
      <w:r w:rsidR="001861F5">
        <w:rPr>
          <w:rFonts w:ascii="Arial" w:hAnsi="Arial" w:cs="Arial"/>
        </w:rPr>
        <w:t xml:space="preserve"> pkt </w:t>
      </w:r>
      <w:r w:rsidR="00224DEB" w:rsidRPr="0020632E">
        <w:rPr>
          <w:rFonts w:ascii="Arial" w:hAnsi="Arial" w:cs="Arial"/>
        </w:rPr>
        <w:t xml:space="preserve"> </w:t>
      </w:r>
      <w:r w:rsidR="005A677F">
        <w:rPr>
          <w:rFonts w:ascii="Arial" w:hAnsi="Arial" w:cs="Arial"/>
        </w:rPr>
        <w:t>4</w:t>
      </w:r>
      <w:r w:rsidR="00224DEB" w:rsidRPr="0020632E">
        <w:rPr>
          <w:rFonts w:ascii="Arial" w:hAnsi="Arial" w:cs="Arial"/>
        </w:rPr>
        <w:t xml:space="preserve"> które powinny być ustawione w wyznaczonych przez zarządcę budynku miejscach,</w:t>
      </w:r>
    </w:p>
    <w:p w:rsidR="00242F23" w:rsidRPr="00FB5098" w:rsidRDefault="008D08E4" w:rsidP="00FB5098">
      <w:pPr>
        <w:pStyle w:val="Akapitzlist"/>
        <w:numPr>
          <w:ilvl w:val="0"/>
          <w:numId w:val="6"/>
        </w:numPr>
        <w:autoSpaceDE w:val="0"/>
        <w:autoSpaceDN w:val="0"/>
        <w:adjustRightInd w:val="0"/>
        <w:rPr>
          <w:rFonts w:ascii="Arial" w:hAnsi="Arial" w:cs="Arial"/>
        </w:rPr>
      </w:pPr>
      <w:r w:rsidRPr="0020632E">
        <w:rPr>
          <w:rFonts w:ascii="Arial" w:hAnsi="Arial" w:cs="Arial"/>
          <w:b/>
          <w:bCs/>
        </w:rPr>
        <w:t>tworzywa sztuczne (plastik), metal i opakowania wielomateriałowe</w:t>
      </w:r>
      <w:r w:rsidR="000F66BC">
        <w:rPr>
          <w:rFonts w:ascii="Arial" w:hAnsi="Arial" w:cs="Arial"/>
          <w:b/>
          <w:bCs/>
        </w:rPr>
        <w:t xml:space="preserve"> </w:t>
      </w:r>
      <w:r w:rsidRPr="0020632E">
        <w:rPr>
          <w:rFonts w:ascii="Arial" w:hAnsi="Arial" w:cs="Arial"/>
        </w:rPr>
        <w:t xml:space="preserve">np. kartony po mleku, po sokach itp. - należy zbierać w pojemnikach </w:t>
      </w:r>
      <w:r w:rsidR="001861F5">
        <w:rPr>
          <w:rFonts w:ascii="Arial" w:hAnsi="Arial" w:cs="Arial"/>
        </w:rPr>
        <w:t>określonych w § 13 ust. 2 pkt</w:t>
      </w:r>
      <w:r w:rsidRPr="0020632E">
        <w:rPr>
          <w:rFonts w:ascii="Arial" w:hAnsi="Arial" w:cs="Arial"/>
        </w:rPr>
        <w:t xml:space="preserve"> 2 które powinny być ustawione w wyznaczonych przez zarządcę budynku miejscach,</w:t>
      </w:r>
    </w:p>
    <w:p w:rsidR="00FB2216" w:rsidRPr="0020632E" w:rsidRDefault="00FB2216" w:rsidP="00224DEB">
      <w:pPr>
        <w:pStyle w:val="Akapitzlist"/>
        <w:numPr>
          <w:ilvl w:val="0"/>
          <w:numId w:val="6"/>
        </w:numPr>
        <w:autoSpaceDE w:val="0"/>
        <w:autoSpaceDN w:val="0"/>
        <w:adjustRightInd w:val="0"/>
        <w:rPr>
          <w:rFonts w:ascii="Arial" w:hAnsi="Arial" w:cs="Arial"/>
        </w:rPr>
      </w:pPr>
      <w:r w:rsidRPr="0020632E">
        <w:rPr>
          <w:rFonts w:ascii="Arial" w:hAnsi="Arial" w:cs="Arial"/>
          <w:b/>
          <w:bCs/>
        </w:rPr>
        <w:t xml:space="preserve">szkło, </w:t>
      </w:r>
      <w:r w:rsidRPr="0020632E">
        <w:rPr>
          <w:rFonts w:ascii="Arial" w:hAnsi="Arial" w:cs="Arial"/>
          <w:bCs/>
        </w:rPr>
        <w:t>butelki szklane słoiki</w:t>
      </w:r>
      <w:r w:rsidR="00F94EF5" w:rsidRPr="0020632E">
        <w:rPr>
          <w:rFonts w:ascii="Arial" w:hAnsi="Arial" w:cs="Arial"/>
          <w:bCs/>
        </w:rPr>
        <w:t xml:space="preserve">- należy zbierać </w:t>
      </w:r>
      <w:r w:rsidR="00F94EF5" w:rsidRPr="0020632E">
        <w:rPr>
          <w:rFonts w:ascii="Arial" w:hAnsi="Arial" w:cs="Arial"/>
        </w:rPr>
        <w:t>w pojemnikach określonych w § 13 ust. 2 p</w:t>
      </w:r>
      <w:r w:rsidR="001861F5">
        <w:rPr>
          <w:rFonts w:ascii="Arial" w:hAnsi="Arial" w:cs="Arial"/>
        </w:rPr>
        <w:t xml:space="preserve">kt 3 </w:t>
      </w:r>
      <w:r w:rsidR="004D61FE">
        <w:rPr>
          <w:rFonts w:ascii="Arial" w:hAnsi="Arial" w:cs="Arial"/>
        </w:rPr>
        <w:t>,</w:t>
      </w:r>
      <w:r w:rsidR="00F94EF5" w:rsidRPr="0020632E">
        <w:rPr>
          <w:rFonts w:ascii="Arial" w:hAnsi="Arial" w:cs="Arial"/>
        </w:rPr>
        <w:t>które powinny być ustawione w wyznaczonych przez zarządcę budynku miejscach</w:t>
      </w:r>
    </w:p>
    <w:p w:rsidR="00224DEB" w:rsidRPr="0020632E" w:rsidRDefault="00224DEB" w:rsidP="00224DEB">
      <w:pPr>
        <w:pStyle w:val="Akapitzlist"/>
        <w:numPr>
          <w:ilvl w:val="0"/>
          <w:numId w:val="6"/>
        </w:numPr>
        <w:autoSpaceDE w:val="0"/>
        <w:autoSpaceDN w:val="0"/>
        <w:adjustRightInd w:val="0"/>
        <w:rPr>
          <w:rFonts w:ascii="Arial" w:hAnsi="Arial" w:cs="Arial"/>
        </w:rPr>
      </w:pPr>
      <w:r w:rsidRPr="0020632E">
        <w:rPr>
          <w:rFonts w:ascii="Arial" w:hAnsi="Arial" w:cs="Arial"/>
          <w:b/>
          <w:bCs/>
        </w:rPr>
        <w:t xml:space="preserve">odpady komunalne ulegające biodegradacji </w:t>
      </w:r>
      <w:r w:rsidRPr="0020632E">
        <w:rPr>
          <w:rFonts w:ascii="Arial" w:hAnsi="Arial" w:cs="Arial"/>
        </w:rPr>
        <w:t>- należy zbierać w workach</w:t>
      </w:r>
      <w:r w:rsidR="001861F5">
        <w:rPr>
          <w:rFonts w:ascii="Arial" w:hAnsi="Arial" w:cs="Arial"/>
        </w:rPr>
        <w:t xml:space="preserve"> określonych w § 13 ust. 3 pkt.4</w:t>
      </w:r>
      <w:r w:rsidR="00171996">
        <w:rPr>
          <w:rFonts w:ascii="Arial" w:hAnsi="Arial" w:cs="Arial"/>
        </w:rPr>
        <w:t>,</w:t>
      </w:r>
      <w:r w:rsidRPr="0020632E">
        <w:rPr>
          <w:rFonts w:ascii="Arial" w:hAnsi="Arial" w:cs="Arial"/>
        </w:rPr>
        <w:t xml:space="preserve"> które należy wystawiać w wyznaczonym przez zarządcę budynku miejscu</w:t>
      </w:r>
      <w:r w:rsidR="00171996">
        <w:rPr>
          <w:rFonts w:ascii="Arial" w:hAnsi="Arial" w:cs="Arial"/>
        </w:rPr>
        <w:t>,</w:t>
      </w:r>
    </w:p>
    <w:p w:rsidR="00224DEB" w:rsidRPr="0020632E" w:rsidRDefault="00224DEB" w:rsidP="00F94EF5">
      <w:pPr>
        <w:pStyle w:val="Akapitzlist"/>
        <w:numPr>
          <w:ilvl w:val="0"/>
          <w:numId w:val="6"/>
        </w:numPr>
        <w:autoSpaceDE w:val="0"/>
        <w:autoSpaceDN w:val="0"/>
        <w:adjustRightInd w:val="0"/>
        <w:rPr>
          <w:rFonts w:ascii="Arial" w:hAnsi="Arial" w:cs="Arial"/>
          <w:b/>
          <w:bCs/>
        </w:rPr>
      </w:pPr>
      <w:r w:rsidRPr="0020632E">
        <w:rPr>
          <w:rFonts w:ascii="Arial" w:hAnsi="Arial" w:cs="Arial"/>
          <w:b/>
        </w:rPr>
        <w:t xml:space="preserve">odpady- zużyty sprzęt elektryczny i elektroniczny </w:t>
      </w:r>
      <w:r w:rsidR="00F94EF5" w:rsidRPr="0020632E">
        <w:rPr>
          <w:rFonts w:ascii="Arial" w:hAnsi="Arial" w:cs="Arial"/>
          <w:b/>
        </w:rPr>
        <w:t>,</w:t>
      </w:r>
      <w:r w:rsidRPr="0020632E">
        <w:rPr>
          <w:rFonts w:ascii="Arial" w:hAnsi="Arial" w:cs="Arial"/>
          <w:b/>
          <w:bCs/>
        </w:rPr>
        <w:t>odpady wielkogabarytowe, zużyte opony, gruz</w:t>
      </w:r>
      <w:r w:rsidR="00F94EF5" w:rsidRPr="0020632E">
        <w:rPr>
          <w:rFonts w:ascii="Arial" w:hAnsi="Arial" w:cs="Arial"/>
          <w:b/>
          <w:bCs/>
        </w:rPr>
        <w:t xml:space="preserve"> do 5m³</w:t>
      </w:r>
      <w:r w:rsidRPr="0020632E">
        <w:rPr>
          <w:rFonts w:ascii="Arial" w:hAnsi="Arial" w:cs="Arial"/>
        </w:rPr>
        <w:t>- należy wystawiać poza teren nieruchomości w dniu odbioru tego rodzaju odpadów wyznaczonym  zgodnie z harmonogramem i ustalane pomiędzy zarządcą budynku i podmiotem odbierającym odpady komunalne</w:t>
      </w:r>
      <w:r w:rsidR="00F94EF5" w:rsidRPr="0020632E">
        <w:rPr>
          <w:rFonts w:ascii="Arial" w:hAnsi="Arial" w:cs="Arial"/>
        </w:rPr>
        <w:t xml:space="preserve"> dwa razy w roku</w:t>
      </w:r>
    </w:p>
    <w:p w:rsidR="00224DEB" w:rsidRPr="0020632E" w:rsidRDefault="00224DEB" w:rsidP="00224DEB">
      <w:pPr>
        <w:rPr>
          <w:rFonts w:ascii="Arial" w:hAnsi="Arial" w:cs="Arial"/>
        </w:rPr>
      </w:pPr>
      <w:r w:rsidRPr="0020632E">
        <w:rPr>
          <w:rFonts w:ascii="Arial" w:hAnsi="Arial" w:cs="Arial"/>
          <w:b/>
        </w:rPr>
        <w:t xml:space="preserve">          2.</w:t>
      </w:r>
      <w:r w:rsidRPr="0020632E">
        <w:rPr>
          <w:rFonts w:ascii="Arial" w:hAnsi="Arial" w:cs="Arial"/>
        </w:rPr>
        <w:t xml:space="preserve"> Do PSZOK  przyjmowane są niżej wymienione odpady komunalne, pochodzące z gospodarstw domowych zlokalizowanych na terenie gminy Radziejowice w ramach opłat ponoszonych przez właścicieli nieruchomości  na których zamieszkują  mieszkańcy  na rzecz  gminy Radziejowice. Właściciele nieruchomości niezamieszkałych na których znajdują się domki letniskowe lub inne nieruchomości wykorzystywane na cele rekreacyjno-wypoczynkowe mogą odpłatnie dostarczać odpady do PSZOK :</w:t>
      </w:r>
    </w:p>
    <w:p w:rsidR="00406189" w:rsidRDefault="00224DEB" w:rsidP="00224DEB">
      <w:pPr>
        <w:pStyle w:val="Akapitzlist"/>
        <w:numPr>
          <w:ilvl w:val="0"/>
          <w:numId w:val="7"/>
        </w:numPr>
        <w:autoSpaceDE w:val="0"/>
        <w:autoSpaceDN w:val="0"/>
        <w:adjustRightInd w:val="0"/>
        <w:rPr>
          <w:rFonts w:ascii="Arial" w:hAnsi="Arial" w:cs="Arial"/>
        </w:rPr>
      </w:pPr>
      <w:r w:rsidRPr="0020632E">
        <w:rPr>
          <w:rFonts w:ascii="Arial" w:hAnsi="Arial" w:cs="Arial"/>
        </w:rPr>
        <w:t xml:space="preserve">odpady zielone, trawa </w:t>
      </w:r>
      <w:r w:rsidRPr="0020632E">
        <w:rPr>
          <w:rFonts w:ascii="Arial" w:hAnsi="Arial" w:cs="Arial"/>
          <w:color w:val="FF0000"/>
        </w:rPr>
        <w:t xml:space="preserve">w ilości </w:t>
      </w:r>
      <w:r w:rsidR="00DA44B8" w:rsidRPr="0020632E">
        <w:rPr>
          <w:rFonts w:ascii="Arial" w:hAnsi="Arial" w:cs="Arial"/>
          <w:color w:val="FF0000"/>
        </w:rPr>
        <w:t xml:space="preserve"> 2 worków</w:t>
      </w:r>
      <w:r w:rsidRPr="0020632E">
        <w:rPr>
          <w:rFonts w:ascii="Arial" w:hAnsi="Arial" w:cs="Arial"/>
          <w:color w:val="FF0000"/>
        </w:rPr>
        <w:t xml:space="preserve"> na miesiąc</w:t>
      </w:r>
      <w:r w:rsidR="00DA44B8" w:rsidRPr="0020632E">
        <w:rPr>
          <w:rFonts w:ascii="Arial" w:hAnsi="Arial" w:cs="Arial"/>
          <w:color w:val="FF0000"/>
        </w:rPr>
        <w:t xml:space="preserve"> o pojemności 120 litrów:</w:t>
      </w:r>
      <w:r w:rsidR="00DB0C9D">
        <w:rPr>
          <w:rFonts w:ascii="Arial" w:hAnsi="Arial" w:cs="Arial"/>
        </w:rPr>
        <w:t xml:space="preserve"> </w:t>
      </w:r>
    </w:p>
    <w:p w:rsidR="00406189" w:rsidRDefault="00DB0C9D" w:rsidP="00224DEB">
      <w:pPr>
        <w:pStyle w:val="Akapitzlist"/>
        <w:numPr>
          <w:ilvl w:val="0"/>
          <w:numId w:val="7"/>
        </w:numPr>
        <w:autoSpaceDE w:val="0"/>
        <w:autoSpaceDN w:val="0"/>
        <w:adjustRightInd w:val="0"/>
        <w:rPr>
          <w:rFonts w:ascii="Arial" w:hAnsi="Arial" w:cs="Arial"/>
        </w:rPr>
      </w:pPr>
      <w:r>
        <w:rPr>
          <w:rFonts w:ascii="Arial" w:hAnsi="Arial" w:cs="Arial"/>
        </w:rPr>
        <w:t>papier i tekturę</w:t>
      </w:r>
      <w:r w:rsidR="00224DEB" w:rsidRPr="0020632E">
        <w:rPr>
          <w:rFonts w:ascii="Arial" w:hAnsi="Arial" w:cs="Arial"/>
        </w:rPr>
        <w:t>, two</w:t>
      </w:r>
      <w:r w:rsidR="000540E3" w:rsidRPr="0020632E">
        <w:rPr>
          <w:rFonts w:ascii="Arial" w:hAnsi="Arial" w:cs="Arial"/>
        </w:rPr>
        <w:t xml:space="preserve">rzywa sztuczne (plastik), </w:t>
      </w:r>
    </w:p>
    <w:p w:rsidR="00406189" w:rsidRDefault="000540E3" w:rsidP="00224DEB">
      <w:pPr>
        <w:pStyle w:val="Akapitzlist"/>
        <w:numPr>
          <w:ilvl w:val="0"/>
          <w:numId w:val="7"/>
        </w:numPr>
        <w:autoSpaceDE w:val="0"/>
        <w:autoSpaceDN w:val="0"/>
        <w:adjustRightInd w:val="0"/>
        <w:rPr>
          <w:rFonts w:ascii="Arial" w:hAnsi="Arial" w:cs="Arial"/>
        </w:rPr>
      </w:pPr>
      <w:r w:rsidRPr="0020632E">
        <w:rPr>
          <w:rFonts w:ascii="Arial" w:hAnsi="Arial" w:cs="Arial"/>
        </w:rPr>
        <w:t>szkło:</w:t>
      </w:r>
      <w:r w:rsidR="00224DEB" w:rsidRPr="0020632E">
        <w:rPr>
          <w:rFonts w:ascii="Arial" w:hAnsi="Arial" w:cs="Arial"/>
        </w:rPr>
        <w:t xml:space="preserve"> </w:t>
      </w:r>
    </w:p>
    <w:p w:rsidR="00406189" w:rsidRDefault="00224DEB" w:rsidP="00224DEB">
      <w:pPr>
        <w:pStyle w:val="Akapitzlist"/>
        <w:numPr>
          <w:ilvl w:val="0"/>
          <w:numId w:val="7"/>
        </w:numPr>
        <w:autoSpaceDE w:val="0"/>
        <w:autoSpaceDN w:val="0"/>
        <w:adjustRightInd w:val="0"/>
        <w:rPr>
          <w:rFonts w:ascii="Arial" w:hAnsi="Arial" w:cs="Arial"/>
        </w:rPr>
      </w:pPr>
      <w:r w:rsidRPr="0020632E">
        <w:rPr>
          <w:rFonts w:ascii="Arial" w:hAnsi="Arial" w:cs="Arial"/>
        </w:rPr>
        <w:t>odpady budowlane i rozbiórkowe, stanowiące odpady komunalne -  sedesy, wanny, umywalki, styropian</w:t>
      </w:r>
      <w:r w:rsidRPr="0020632E">
        <w:rPr>
          <w:rFonts w:ascii="Arial" w:hAnsi="Arial" w:cs="Arial"/>
          <w:color w:val="FF0000"/>
        </w:rPr>
        <w:t>( 800 kg na gospodarstwo na rok)</w:t>
      </w:r>
      <w:r w:rsidRPr="0020632E">
        <w:rPr>
          <w:rFonts w:ascii="Arial" w:hAnsi="Arial" w:cs="Arial"/>
        </w:rPr>
        <w:t xml:space="preserve">, </w:t>
      </w:r>
    </w:p>
    <w:p w:rsidR="00406189" w:rsidRDefault="00224DEB" w:rsidP="00224DEB">
      <w:pPr>
        <w:pStyle w:val="Akapitzlist"/>
        <w:numPr>
          <w:ilvl w:val="0"/>
          <w:numId w:val="7"/>
        </w:numPr>
        <w:autoSpaceDE w:val="0"/>
        <w:autoSpaceDN w:val="0"/>
        <w:adjustRightInd w:val="0"/>
        <w:rPr>
          <w:rFonts w:ascii="Arial" w:hAnsi="Arial" w:cs="Arial"/>
        </w:rPr>
      </w:pPr>
      <w:r w:rsidRPr="0020632E">
        <w:rPr>
          <w:rFonts w:ascii="Arial" w:hAnsi="Arial" w:cs="Arial"/>
        </w:rPr>
        <w:t xml:space="preserve">zużyte opony z samochodów osobowych oraz pojazdów jednośladowych </w:t>
      </w:r>
      <w:r w:rsidRPr="0020632E">
        <w:rPr>
          <w:rFonts w:ascii="Arial" w:hAnsi="Arial" w:cs="Arial"/>
          <w:color w:val="FF0000"/>
        </w:rPr>
        <w:t>( 8 szt. na gospodarstwo na rok)</w:t>
      </w:r>
      <w:r w:rsidRPr="0020632E">
        <w:rPr>
          <w:rFonts w:ascii="Arial" w:hAnsi="Arial" w:cs="Arial"/>
        </w:rPr>
        <w:t xml:space="preserve">, </w:t>
      </w:r>
    </w:p>
    <w:p w:rsidR="00406189" w:rsidRDefault="00224DEB" w:rsidP="00224DEB">
      <w:pPr>
        <w:pStyle w:val="Akapitzlist"/>
        <w:numPr>
          <w:ilvl w:val="0"/>
          <w:numId w:val="7"/>
        </w:numPr>
        <w:autoSpaceDE w:val="0"/>
        <w:autoSpaceDN w:val="0"/>
        <w:adjustRightInd w:val="0"/>
        <w:rPr>
          <w:rFonts w:ascii="Arial" w:hAnsi="Arial" w:cs="Arial"/>
        </w:rPr>
      </w:pPr>
      <w:r w:rsidRPr="0020632E">
        <w:rPr>
          <w:rFonts w:ascii="Arial" w:hAnsi="Arial" w:cs="Arial"/>
        </w:rPr>
        <w:t xml:space="preserve">meble i inne odpady wielkogabarytowe, </w:t>
      </w:r>
    </w:p>
    <w:p w:rsidR="00406189" w:rsidRDefault="00224DEB" w:rsidP="00224DEB">
      <w:pPr>
        <w:pStyle w:val="Akapitzlist"/>
        <w:numPr>
          <w:ilvl w:val="0"/>
          <w:numId w:val="7"/>
        </w:numPr>
        <w:autoSpaceDE w:val="0"/>
        <w:autoSpaceDN w:val="0"/>
        <w:adjustRightInd w:val="0"/>
        <w:rPr>
          <w:rFonts w:ascii="Arial" w:hAnsi="Arial" w:cs="Arial"/>
        </w:rPr>
      </w:pPr>
      <w:r w:rsidRPr="0020632E">
        <w:rPr>
          <w:rFonts w:ascii="Arial" w:hAnsi="Arial" w:cs="Arial"/>
        </w:rPr>
        <w:t>odpady niebezpieczne (rozpuszczalniki</w:t>
      </w:r>
      <w:r w:rsidR="00406189" w:rsidRPr="00406189">
        <w:rPr>
          <w:rFonts w:ascii="Arial" w:hAnsi="Arial" w:cs="Arial"/>
        </w:rPr>
        <w:t xml:space="preserve"> </w:t>
      </w:r>
      <w:r w:rsidR="00406189" w:rsidRPr="0020632E">
        <w:rPr>
          <w:rFonts w:ascii="Arial" w:hAnsi="Arial" w:cs="Arial"/>
        </w:rPr>
        <w:t>chemikalia,</w:t>
      </w:r>
      <w:r w:rsidRPr="0020632E">
        <w:rPr>
          <w:rFonts w:ascii="Arial" w:hAnsi="Arial" w:cs="Arial"/>
        </w:rPr>
        <w:t xml:space="preserve">, opakowania po farbach, lakierach , oleje, tłuszcze, tusze,) </w:t>
      </w:r>
    </w:p>
    <w:p w:rsidR="00224DEB" w:rsidRPr="0020632E" w:rsidRDefault="000540E3" w:rsidP="00224DEB">
      <w:pPr>
        <w:pStyle w:val="Akapitzlist"/>
        <w:numPr>
          <w:ilvl w:val="0"/>
          <w:numId w:val="7"/>
        </w:numPr>
        <w:autoSpaceDE w:val="0"/>
        <w:autoSpaceDN w:val="0"/>
        <w:adjustRightInd w:val="0"/>
        <w:rPr>
          <w:rFonts w:ascii="Arial" w:hAnsi="Arial" w:cs="Arial"/>
        </w:rPr>
      </w:pPr>
      <w:r w:rsidRPr="0020632E">
        <w:rPr>
          <w:rFonts w:ascii="Arial" w:hAnsi="Arial" w:cs="Arial"/>
        </w:rPr>
        <w:t>odpadowa papa –</w:t>
      </w:r>
      <w:r w:rsidRPr="0020632E">
        <w:rPr>
          <w:rFonts w:ascii="Arial" w:hAnsi="Arial" w:cs="Arial"/>
          <w:color w:val="FF0000"/>
        </w:rPr>
        <w:t xml:space="preserve"> limit 200 kg </w:t>
      </w:r>
      <w:r w:rsidRPr="0020632E">
        <w:rPr>
          <w:rFonts w:ascii="Arial" w:hAnsi="Arial" w:cs="Arial"/>
        </w:rPr>
        <w:t xml:space="preserve">na gospodarstwo domowe na rok </w:t>
      </w:r>
      <w:r w:rsidR="00224DEB" w:rsidRPr="0020632E">
        <w:rPr>
          <w:rFonts w:ascii="Arial" w:hAnsi="Arial" w:cs="Arial"/>
        </w:rPr>
        <w:t>do Punktu Selektywnego Zbierania Odpadów Komunalnych (PSZOK) wskazanego przez Gminę przez cały rok w dniach i godzinach otwarcia tego punktu,</w:t>
      </w:r>
    </w:p>
    <w:p w:rsidR="00224DEB" w:rsidRPr="0020632E" w:rsidRDefault="00224DEB" w:rsidP="00224DEB">
      <w:pPr>
        <w:autoSpaceDE w:val="0"/>
        <w:autoSpaceDN w:val="0"/>
        <w:adjustRightInd w:val="0"/>
        <w:ind w:left="420"/>
        <w:rPr>
          <w:rFonts w:ascii="Arial" w:hAnsi="Arial" w:cs="Arial"/>
        </w:rPr>
      </w:pPr>
      <w:r w:rsidRPr="0020632E">
        <w:rPr>
          <w:rFonts w:ascii="Arial" w:hAnsi="Arial" w:cs="Arial"/>
          <w:b/>
        </w:rPr>
        <w:t>3.</w:t>
      </w:r>
      <w:r w:rsidRPr="0020632E">
        <w:rPr>
          <w:rFonts w:ascii="Arial" w:hAnsi="Arial" w:cs="Arial"/>
        </w:rPr>
        <w:t>PSZOK nie przyjmuje następujących rodzajów odpadów:</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materiały zawierające azbest</w:t>
      </w:r>
      <w:r w:rsidR="00991B64">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części samochodowe np. reflektory, elementy karoserii itp.</w:t>
      </w:r>
      <w:r w:rsidR="00991B64">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odpady nieoznaczone, bez możliwości wiarygodnej identyfikacji (brak etykiet</w:t>
      </w:r>
      <w:r w:rsidR="00991B64">
        <w:rPr>
          <w:rFonts w:ascii="Arial" w:hAnsi="Arial" w:cs="Arial"/>
        </w:rPr>
        <w:t>,</w:t>
      </w:r>
    </w:p>
    <w:p w:rsidR="00224DEB" w:rsidRPr="0020632E" w:rsidRDefault="00224DEB" w:rsidP="00224DEB">
      <w:pPr>
        <w:pStyle w:val="Akapitzlist"/>
        <w:autoSpaceDE w:val="0"/>
        <w:autoSpaceDN w:val="0"/>
        <w:adjustRightInd w:val="0"/>
        <w:ind w:left="1140"/>
        <w:jc w:val="left"/>
        <w:rPr>
          <w:rFonts w:ascii="Arial" w:hAnsi="Arial" w:cs="Arial"/>
        </w:rPr>
      </w:pPr>
      <w:r w:rsidRPr="0020632E">
        <w:rPr>
          <w:rFonts w:ascii="Arial" w:hAnsi="Arial" w:cs="Arial"/>
        </w:rPr>
        <w:t>dla których nie istnieje możliwoś</w:t>
      </w:r>
      <w:r w:rsidR="00991B64">
        <w:rPr>
          <w:rFonts w:ascii="Arial" w:hAnsi="Arial" w:cs="Arial"/>
        </w:rPr>
        <w:t>ć</w:t>
      </w:r>
      <w:r w:rsidRPr="0020632E">
        <w:rPr>
          <w:rFonts w:ascii="Arial" w:hAnsi="Arial" w:cs="Arial"/>
        </w:rPr>
        <w:t xml:space="preserve"> ustalenia składu chemicznego</w:t>
      </w:r>
      <w:r w:rsidR="00991B64">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odpady w opakowaniach cieknących, uszkodzonych w stopniu powodującym wyciek substancji znajdujących się wewnątrz tego opakowania</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odpady w ilościach wskazujących na to, że pochodzą z działalności gospodarczej</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wszystkie odpady wskazujące na źródło pochodzenia inne niż z gospodarstwa domowego(np. chemikalia nietypowe dla prac  domowych: kwasy, zasady. Sole chemiczne, odczynniki chemiczne z wyjątkiem utrwalaczy w wywoływaczy fotograficznych)</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zmieszane odpady komunalne</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leki</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urządzenia RTV/AGD</w:t>
      </w:r>
      <w:r w:rsidR="006F7BEE">
        <w:rPr>
          <w:rFonts w:ascii="Arial" w:hAnsi="Arial" w:cs="Arial"/>
        </w:rPr>
        <w:t>,</w:t>
      </w:r>
    </w:p>
    <w:p w:rsidR="00224DEB" w:rsidRPr="0020632E" w:rsidRDefault="00224DEB" w:rsidP="00224DEB">
      <w:pPr>
        <w:pStyle w:val="Akapitzlist"/>
        <w:numPr>
          <w:ilvl w:val="0"/>
          <w:numId w:val="31"/>
        </w:numPr>
        <w:autoSpaceDE w:val="0"/>
        <w:autoSpaceDN w:val="0"/>
        <w:adjustRightInd w:val="0"/>
        <w:jc w:val="left"/>
        <w:rPr>
          <w:rFonts w:ascii="Arial" w:hAnsi="Arial" w:cs="Arial"/>
        </w:rPr>
      </w:pPr>
      <w:r w:rsidRPr="0020632E">
        <w:rPr>
          <w:rFonts w:ascii="Arial" w:hAnsi="Arial" w:cs="Arial"/>
        </w:rPr>
        <w:t xml:space="preserve"> popiół</w:t>
      </w:r>
      <w:r w:rsidR="006F7BEE">
        <w:rPr>
          <w:rFonts w:ascii="Arial" w:hAnsi="Arial" w:cs="Arial"/>
        </w:rPr>
        <w:t>,</w:t>
      </w:r>
    </w:p>
    <w:p w:rsidR="00224DEB" w:rsidRPr="0020632E" w:rsidRDefault="00224DEB" w:rsidP="00224DEB">
      <w:pPr>
        <w:autoSpaceDE w:val="0"/>
        <w:autoSpaceDN w:val="0"/>
        <w:adjustRightInd w:val="0"/>
        <w:rPr>
          <w:rFonts w:ascii="Arial" w:hAnsi="Arial" w:cs="Arial"/>
        </w:rPr>
      </w:pPr>
    </w:p>
    <w:p w:rsidR="00224DEB" w:rsidRDefault="00224DEB" w:rsidP="00224DEB">
      <w:pPr>
        <w:autoSpaceDE w:val="0"/>
        <w:autoSpaceDN w:val="0"/>
        <w:adjustRightInd w:val="0"/>
        <w:rPr>
          <w:rFonts w:ascii="Arial" w:hAnsi="Arial" w:cs="Arial"/>
        </w:rPr>
      </w:pPr>
      <w:r w:rsidRPr="0020632E">
        <w:rPr>
          <w:rFonts w:ascii="Arial" w:hAnsi="Arial" w:cs="Arial"/>
          <w:b/>
        </w:rPr>
        <w:lastRenderedPageBreak/>
        <w:t xml:space="preserve">       4.</w:t>
      </w:r>
      <w:r w:rsidRPr="0020632E">
        <w:rPr>
          <w:rFonts w:ascii="Arial" w:hAnsi="Arial" w:cs="Arial"/>
        </w:rPr>
        <w:t xml:space="preserve"> Właściciele nieruchomości położonych na terenie zabudowy jednorodzinnej, na których zamieszkują mieszkańcy</w:t>
      </w:r>
      <w:r w:rsidR="00922BCA">
        <w:rPr>
          <w:rFonts w:ascii="Arial" w:hAnsi="Arial" w:cs="Arial"/>
        </w:rPr>
        <w:t xml:space="preserve"> oraz właściciele nieruchomości niezamieszkałe</w:t>
      </w:r>
      <w:r w:rsidRPr="0020632E">
        <w:rPr>
          <w:rFonts w:ascii="Arial" w:hAnsi="Arial" w:cs="Arial"/>
        </w:rPr>
        <w:t xml:space="preserve"> mogą również odpady ulegające biodegradacji (zielone) zagospodarowywać w indywidualnych przydomowych kompostownikach.</w:t>
      </w:r>
    </w:p>
    <w:p w:rsidR="0020632E" w:rsidRPr="0020632E" w:rsidRDefault="0020632E" w:rsidP="00224DEB">
      <w:pPr>
        <w:autoSpaceDE w:val="0"/>
        <w:autoSpaceDN w:val="0"/>
        <w:adjustRightInd w:val="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§17. </w:t>
      </w:r>
      <w:r w:rsidRPr="0020632E">
        <w:rPr>
          <w:rFonts w:ascii="Arial" w:hAnsi="Arial" w:cs="Arial"/>
        </w:rPr>
        <w:t>Określa się następującą częstotliwość odbierania odpadów komunalnych z terenu nieruchomości, na których nie zamieszkują mieszkańcy oraz z terenów przeznaczonych do użytku publicznego:</w:t>
      </w:r>
    </w:p>
    <w:p w:rsidR="00224DEB" w:rsidRPr="0020632E" w:rsidRDefault="00E81FB7" w:rsidP="00224DEB">
      <w:pPr>
        <w:autoSpaceDE w:val="0"/>
        <w:autoSpaceDN w:val="0"/>
        <w:adjustRightInd w:val="0"/>
        <w:rPr>
          <w:rFonts w:ascii="Arial" w:hAnsi="Arial" w:cs="Arial"/>
          <w:b/>
          <w:bCs/>
        </w:rPr>
      </w:pPr>
      <w:r>
        <w:rPr>
          <w:rFonts w:ascii="Arial" w:hAnsi="Arial" w:cs="Arial"/>
        </w:rPr>
        <w:t>1</w:t>
      </w:r>
      <w:r w:rsidR="00224DEB" w:rsidRPr="0020632E">
        <w:rPr>
          <w:rFonts w:ascii="Arial" w:hAnsi="Arial" w:cs="Arial"/>
        </w:rPr>
        <w:t xml:space="preserve">) </w:t>
      </w:r>
      <w:r w:rsidR="00224DEB" w:rsidRPr="0020632E">
        <w:rPr>
          <w:rFonts w:ascii="Arial" w:hAnsi="Arial" w:cs="Arial"/>
          <w:b/>
          <w:bCs/>
        </w:rPr>
        <w:t>odpady zmieszane (niesegregowane):</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pStyle w:val="Akapitzlist"/>
        <w:numPr>
          <w:ilvl w:val="1"/>
          <w:numId w:val="1"/>
        </w:numPr>
        <w:autoSpaceDE w:val="0"/>
        <w:autoSpaceDN w:val="0"/>
        <w:adjustRightInd w:val="0"/>
        <w:rPr>
          <w:rFonts w:ascii="Arial" w:hAnsi="Arial" w:cs="Arial"/>
        </w:rPr>
      </w:pPr>
      <w:r w:rsidRPr="0020632E">
        <w:rPr>
          <w:rFonts w:ascii="Arial" w:hAnsi="Arial" w:cs="Arial"/>
        </w:rPr>
        <w:t>działka wykorzystywana jako rekreacyjna - nie rzadziej niż jeden raz w miesiącu,</w:t>
      </w:r>
    </w:p>
    <w:p w:rsidR="00224DEB" w:rsidRPr="0020632E" w:rsidRDefault="00224DEB" w:rsidP="00224DEB">
      <w:pPr>
        <w:pStyle w:val="Akapitzlist"/>
        <w:numPr>
          <w:ilvl w:val="1"/>
          <w:numId w:val="1"/>
        </w:numPr>
        <w:autoSpaceDE w:val="0"/>
        <w:autoSpaceDN w:val="0"/>
        <w:adjustRightInd w:val="0"/>
        <w:rPr>
          <w:rFonts w:ascii="Arial" w:hAnsi="Arial" w:cs="Arial"/>
        </w:rPr>
      </w:pPr>
      <w:r w:rsidRPr="0020632E">
        <w:rPr>
          <w:rFonts w:ascii="Arial" w:hAnsi="Arial" w:cs="Arial"/>
        </w:rPr>
        <w:t>obiekty użyteczności publicznej - nie rzadziej niż jeden raz w miesiącu,</w:t>
      </w:r>
    </w:p>
    <w:p w:rsidR="00224DEB" w:rsidRPr="0020632E" w:rsidRDefault="00224DEB" w:rsidP="00224DEB">
      <w:pPr>
        <w:pStyle w:val="Akapitzlist"/>
        <w:numPr>
          <w:ilvl w:val="1"/>
          <w:numId w:val="1"/>
        </w:numPr>
        <w:autoSpaceDE w:val="0"/>
        <w:autoSpaceDN w:val="0"/>
        <w:adjustRightInd w:val="0"/>
        <w:rPr>
          <w:rFonts w:ascii="Arial" w:hAnsi="Arial" w:cs="Arial"/>
        </w:rPr>
      </w:pPr>
      <w:r w:rsidRPr="0020632E">
        <w:rPr>
          <w:rFonts w:ascii="Arial" w:hAnsi="Arial" w:cs="Arial"/>
        </w:rPr>
        <w:t>kosze uliczne i przystankowe - wg potrzeb z zachowaniem warunków       sanitarnych, estetycznych i porządkowych (tak, aby nie dopuszczać do przepełniania się pojemników i wysypywania się z nich odpadów),</w:t>
      </w:r>
    </w:p>
    <w:p w:rsidR="00224DEB" w:rsidRPr="0020632E" w:rsidRDefault="00224DEB" w:rsidP="00224DEB">
      <w:pPr>
        <w:pStyle w:val="Akapitzlist"/>
        <w:autoSpaceDE w:val="0"/>
        <w:autoSpaceDN w:val="0"/>
        <w:adjustRightInd w:val="0"/>
        <w:ind w:left="144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rPr>
        <w:t xml:space="preserve">2) </w:t>
      </w:r>
      <w:r w:rsidRPr="0020632E">
        <w:rPr>
          <w:rFonts w:ascii="Arial" w:hAnsi="Arial" w:cs="Arial"/>
          <w:b/>
          <w:bCs/>
        </w:rPr>
        <w:t xml:space="preserve">odpady zbierane i odbierane w sposób selektywny </w:t>
      </w:r>
      <w:r w:rsidRPr="0020632E">
        <w:rPr>
          <w:rFonts w:ascii="Arial" w:hAnsi="Arial" w:cs="Arial"/>
        </w:rPr>
        <w:t>- wg potrzeb, z zachowaniem warunków sanitarnych, estetycznych i porządkowych (tak, aby nie dopuszczać do przepełniania się pojemników lub worków i wysypywania się z nich odpadów).</w:t>
      </w:r>
    </w:p>
    <w:p w:rsidR="00224DEB" w:rsidRPr="0020632E" w:rsidRDefault="00224DEB" w:rsidP="00224DEB">
      <w:pPr>
        <w:autoSpaceDE w:val="0"/>
        <w:autoSpaceDN w:val="0"/>
        <w:adjustRightInd w:val="0"/>
        <w:rPr>
          <w:rFonts w:ascii="Arial" w:hAnsi="Arial" w:cs="Arial"/>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§18. W</w:t>
      </w:r>
      <w:r w:rsidRPr="0020632E">
        <w:rPr>
          <w:rFonts w:ascii="Arial" w:hAnsi="Arial" w:cs="Arial"/>
        </w:rPr>
        <w:t>łaściciele nieruchomości, na których nie zamieszkują mieszkańcy oraz terenów przeznaczonych do użytku publicznego obowiązani są do pozbywania się odpadów komunalnych z terenu nieruchomości w sposób systematyczny, gwarantujący zachowanie czystości i porządku, a także do przekazywania odpadów komunalnych podmiotowi wpisanemu do rejestru działalności regulowanej w zakresie odbierania odpadów komunalnych od właścicieli nieruchomości.</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§19.</w:t>
      </w:r>
      <w:r w:rsidRPr="0020632E">
        <w:rPr>
          <w:rFonts w:ascii="Arial" w:hAnsi="Arial" w:cs="Arial"/>
        </w:rPr>
        <w:t>1.Właściciel nieruchomości jest zobowiązany dostosować wielkość zbiornika bezodpływowego do liczby osób przebywających na nieruchomości, z zastrzeżeniem, że będzie on opróżniany nie częściej niż raz w tygodniu.</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Szczelny zbiornik bezodpływowy przeznaczony do gromadzenia nieczystości ciekłych lub przydomowa oczyszczalnia ścieków bytowych muszą być zlokalizowane zgodnie z odrębnymi przepisami oraz w sposób umożliwiający dojazd specjalistycznych pojazdów służących do opróżniania tego rodzaju urządzeń.</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3</w:t>
      </w:r>
      <w:r w:rsidRPr="0020632E">
        <w:rPr>
          <w:rFonts w:ascii="Arial" w:hAnsi="Arial" w:cs="Arial"/>
        </w:rPr>
        <w:t>. Określa się następującą częstotliwość i sposób odbierania nieczystości ciekłych z terenu nieruchomości oraz z terenów przeznaczonych do użytku publicznego:</w:t>
      </w:r>
    </w:p>
    <w:p w:rsidR="00224DEB" w:rsidRPr="0020632E" w:rsidRDefault="00224DEB" w:rsidP="00224DEB">
      <w:pPr>
        <w:pStyle w:val="Akapitzlist"/>
        <w:numPr>
          <w:ilvl w:val="0"/>
          <w:numId w:val="15"/>
        </w:numPr>
        <w:autoSpaceDE w:val="0"/>
        <w:autoSpaceDN w:val="0"/>
        <w:adjustRightInd w:val="0"/>
        <w:rPr>
          <w:rFonts w:ascii="Arial" w:hAnsi="Arial" w:cs="Arial"/>
        </w:rPr>
      </w:pPr>
      <w:r w:rsidRPr="0020632E">
        <w:rPr>
          <w:rFonts w:ascii="Arial" w:hAnsi="Arial" w:cs="Arial"/>
        </w:rPr>
        <w:t>właściciele nieruchomości wyposażonych w zbiorniki bezodpływowe obowiązani są opróżniać je z częstotliwością, zapewniającą nie dopuszczanie do przepełniania się ich i wylewania nieczystości ciekłych na powierzchnię gruntu - zbiorniki do gromadzenia nieczystości ciekłych muszą być szczelne, natomiast ich pojemność powinna wystarczać na opróżnianie ich nie częściej niż raz w tygodniu,</w:t>
      </w:r>
    </w:p>
    <w:p w:rsidR="00224DEB" w:rsidRPr="0020632E" w:rsidRDefault="00224DEB" w:rsidP="00224DEB">
      <w:pPr>
        <w:pStyle w:val="Akapitzlist"/>
        <w:numPr>
          <w:ilvl w:val="0"/>
          <w:numId w:val="15"/>
        </w:numPr>
        <w:autoSpaceDE w:val="0"/>
        <w:autoSpaceDN w:val="0"/>
        <w:adjustRightInd w:val="0"/>
        <w:rPr>
          <w:rFonts w:ascii="Arial" w:hAnsi="Arial" w:cs="Arial"/>
        </w:rPr>
      </w:pPr>
      <w:r w:rsidRPr="0020632E">
        <w:rPr>
          <w:rFonts w:ascii="Arial" w:hAnsi="Arial" w:cs="Arial"/>
        </w:rPr>
        <w:t xml:space="preserve"> właściciele nieruchomości wyposażonych w przydomową oczyszczalnię ścieków bytowych obowiązani są do usuwania osadów ściekowych z częstotliwością wynikającą z instrukcji eksploatacji oczyszczalni.</w:t>
      </w:r>
    </w:p>
    <w:p w:rsidR="00224DEB" w:rsidRPr="0020632E" w:rsidRDefault="00224DEB" w:rsidP="00224DEB">
      <w:pPr>
        <w:pStyle w:val="Akapitzlist"/>
        <w:numPr>
          <w:ilvl w:val="0"/>
          <w:numId w:val="15"/>
        </w:numPr>
        <w:autoSpaceDE w:val="0"/>
        <w:autoSpaceDN w:val="0"/>
        <w:adjustRightInd w:val="0"/>
        <w:rPr>
          <w:rFonts w:ascii="Arial" w:hAnsi="Arial" w:cs="Arial"/>
        </w:rPr>
      </w:pPr>
      <w:r w:rsidRPr="0020632E">
        <w:rPr>
          <w:rFonts w:ascii="Arial" w:hAnsi="Arial" w:cs="Arial"/>
        </w:rPr>
        <w:t>właściciele nieruchomości obowiązani są do pozbywania się nieczystości ciekłych z terenu nieruchomości w sposób systematyczny, gwarantujący zachowanie czystości i porządku, a także do przekazywania nieczystości ciekłych podmiotowi prowadzącemu działalność w zakresie opróżniania zbiorników bezodpływowych i transportu nieczystości ciekłych posiadających stosowne zezwolenie.</w:t>
      </w:r>
    </w:p>
    <w:p w:rsidR="00224DEB" w:rsidRPr="0020632E" w:rsidRDefault="00224DEB" w:rsidP="00224DEB">
      <w:pPr>
        <w:pStyle w:val="Akapitzlist"/>
        <w:autoSpaceDE w:val="0"/>
        <w:autoSpaceDN w:val="0"/>
        <w:adjustRightInd w:val="0"/>
        <w:ind w:left="780"/>
        <w:rPr>
          <w:rFonts w:ascii="Arial" w:hAnsi="Arial" w:cs="Arial"/>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5.</w:t>
      </w:r>
    </w:p>
    <w:p w:rsidR="00224DEB" w:rsidRPr="0020632E" w:rsidRDefault="00224DEB" w:rsidP="00224DEB">
      <w:pPr>
        <w:autoSpaceDE w:val="0"/>
        <w:autoSpaceDN w:val="0"/>
        <w:adjustRightInd w:val="0"/>
        <w:rPr>
          <w:rFonts w:ascii="Arial" w:hAnsi="Arial" w:cs="Arial"/>
          <w:b/>
          <w:bCs/>
        </w:rPr>
      </w:pPr>
      <w:r w:rsidRPr="0020632E">
        <w:rPr>
          <w:rFonts w:ascii="Arial" w:hAnsi="Arial" w:cs="Arial"/>
          <w:b/>
          <w:bCs/>
        </w:rPr>
        <w:t>Inne wymagania wynikające z Wojewódzkiego Planu Gospodarowania Odpadami</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§20.</w:t>
      </w:r>
      <w:r w:rsidRPr="0020632E">
        <w:rPr>
          <w:rFonts w:ascii="Arial" w:hAnsi="Arial" w:cs="Arial"/>
        </w:rPr>
        <w:t xml:space="preserve">Właściciele nieruchomości oraz podmioty odbierające odpady komunalne od właścicieli nieruchomości, są zobowiązani do prowadzenia działań zmierzających do </w:t>
      </w:r>
      <w:r w:rsidRPr="0020632E">
        <w:rPr>
          <w:rFonts w:ascii="Arial" w:hAnsi="Arial" w:cs="Arial"/>
        </w:rPr>
        <w:lastRenderedPageBreak/>
        <w:t>ograniczenia powstających odpadów komunalnych oraz do prowadzenia selektywnego zbierania odpadów komunalnych w taki sposób, aby ograniczyć ich ilość kierowaną na składowiska, ze szczególnym uwzględnieniem ograniczenia ilości kierowanych na składowiska odpadów komunalnych ulegających biodegradacji, w tym odpadów zielonych (</w:t>
      </w:r>
      <w:proofErr w:type="spellStart"/>
      <w:r w:rsidRPr="0020632E">
        <w:rPr>
          <w:rFonts w:ascii="Arial" w:hAnsi="Arial" w:cs="Arial"/>
        </w:rPr>
        <w:t>np.z</w:t>
      </w:r>
      <w:proofErr w:type="spellEnd"/>
      <w:r w:rsidRPr="0020632E">
        <w:rPr>
          <w:rFonts w:ascii="Arial" w:hAnsi="Arial" w:cs="Arial"/>
        </w:rPr>
        <w:t xml:space="preserve"> ogrodów i parków).</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§21. </w:t>
      </w:r>
      <w:r w:rsidRPr="0020632E">
        <w:rPr>
          <w:rFonts w:ascii="Arial" w:hAnsi="Arial" w:cs="Arial"/>
        </w:rPr>
        <w:t>Ograniczenie ilości odpadów komunalnych ulegających biodegradacji, w tym odpadów zielonych (np. z ogrodów i parków) kierowanych na składowiska powinno być osiągane na terenie Gminy poprzez ich indywidualne zagospodarowanie w przydomowych kompostownikach lub ich selektywne zbieranie i odbieranie.</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§22. </w:t>
      </w:r>
      <w:r w:rsidRPr="0020632E">
        <w:rPr>
          <w:rFonts w:ascii="Arial" w:hAnsi="Arial" w:cs="Arial"/>
        </w:rPr>
        <w:t>Odpady komunalne zmieszane, odpady zielone i biodegradowalne mogą być zagospodarowywane wyłącznie w ramach Regionu Warszawskiego, w regionalnych instalacjach przetwarzania odpadów komunalnych (RIPOK) wskazanych do obsługi regionu warszawskiego w Wojewódzkim Planie Gospodarki Odpadami (WPGO) dla Mazowsza. W przypadku, gdy RIPOK ulegnie awarii lub nie może przyjmować odpadów z innych nadzwyczajnych przyczyn, należy przekazywać tego rodzaju odpady do instalacji wskazanych w WPGO, jako instalacje do zastępczej obsługi regionu warszawskiego.</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§23. </w:t>
      </w:r>
      <w:r w:rsidRPr="0020632E">
        <w:rPr>
          <w:rFonts w:ascii="Arial" w:hAnsi="Arial" w:cs="Arial"/>
        </w:rPr>
        <w:t>Odpady selektywnie zebrane powinny trafiać, zgodnie z zasadą bliskości, do instalacji regionalnych, które mają możliwość ich właściwego zagospodarowania lub w przypadku braku takiej możliwości, mogą być kierowane do innych instalacji przetwarzających poszczególne frakcje odpadów selektywnie zebranych.</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§24. </w:t>
      </w:r>
      <w:r w:rsidRPr="0020632E">
        <w:rPr>
          <w:rFonts w:ascii="Arial" w:hAnsi="Arial" w:cs="Arial"/>
        </w:rPr>
        <w:t>Gmina prowadzi działania mające na celu:</w:t>
      </w:r>
    </w:p>
    <w:p w:rsidR="00224DEB" w:rsidRPr="0020632E" w:rsidRDefault="00224DEB" w:rsidP="00224DEB">
      <w:pPr>
        <w:pStyle w:val="Akapitzlist"/>
        <w:numPr>
          <w:ilvl w:val="0"/>
          <w:numId w:val="14"/>
        </w:numPr>
        <w:autoSpaceDE w:val="0"/>
        <w:autoSpaceDN w:val="0"/>
        <w:adjustRightInd w:val="0"/>
        <w:rPr>
          <w:rFonts w:ascii="Arial" w:hAnsi="Arial" w:cs="Arial"/>
        </w:rPr>
      </w:pPr>
      <w:r w:rsidRPr="0020632E">
        <w:rPr>
          <w:rFonts w:ascii="Arial" w:hAnsi="Arial" w:cs="Arial"/>
        </w:rPr>
        <w:t xml:space="preserve"> informowanie i edukowanie mieszkańców odnośnie prawidłowego gospodarowania odpadami komunalnymi,</w:t>
      </w:r>
    </w:p>
    <w:p w:rsidR="00224DEB" w:rsidRPr="0020632E" w:rsidRDefault="00224DEB" w:rsidP="00224DEB">
      <w:pPr>
        <w:pStyle w:val="Akapitzlist"/>
        <w:numPr>
          <w:ilvl w:val="0"/>
          <w:numId w:val="14"/>
        </w:numPr>
        <w:autoSpaceDE w:val="0"/>
        <w:autoSpaceDN w:val="0"/>
        <w:adjustRightInd w:val="0"/>
        <w:rPr>
          <w:rFonts w:ascii="Arial" w:hAnsi="Arial" w:cs="Arial"/>
        </w:rPr>
      </w:pPr>
      <w:r w:rsidRPr="0020632E">
        <w:rPr>
          <w:rFonts w:ascii="Arial" w:hAnsi="Arial" w:cs="Arial"/>
        </w:rPr>
        <w:t>zwiększenie poziomu wiedzy mieszkańców w zakresie selektywnej zbiórki odpadów,</w:t>
      </w:r>
    </w:p>
    <w:p w:rsidR="00224DEB" w:rsidRPr="0020632E" w:rsidRDefault="00224DEB" w:rsidP="00224DEB">
      <w:pPr>
        <w:pStyle w:val="Akapitzlist"/>
        <w:numPr>
          <w:ilvl w:val="0"/>
          <w:numId w:val="14"/>
        </w:numPr>
        <w:autoSpaceDE w:val="0"/>
        <w:autoSpaceDN w:val="0"/>
        <w:adjustRightInd w:val="0"/>
        <w:rPr>
          <w:rFonts w:ascii="Arial" w:hAnsi="Arial" w:cs="Arial"/>
        </w:rPr>
      </w:pPr>
      <w:r w:rsidRPr="0020632E">
        <w:rPr>
          <w:rFonts w:ascii="Arial" w:hAnsi="Arial" w:cs="Arial"/>
        </w:rPr>
        <w:t>upowszechnianie zagospodarowania odpadów ulegających biodegradacji poprzez ich kompostowanie lub selektywne zbieranie,</w:t>
      </w:r>
    </w:p>
    <w:p w:rsidR="00FB2216" w:rsidRPr="00922BCA" w:rsidRDefault="00224DEB" w:rsidP="00FB2216">
      <w:pPr>
        <w:pStyle w:val="Akapitzlist"/>
        <w:numPr>
          <w:ilvl w:val="0"/>
          <w:numId w:val="14"/>
        </w:numPr>
        <w:autoSpaceDE w:val="0"/>
        <w:autoSpaceDN w:val="0"/>
        <w:adjustRightInd w:val="0"/>
        <w:rPr>
          <w:rFonts w:ascii="Arial" w:hAnsi="Arial" w:cs="Arial"/>
        </w:rPr>
      </w:pPr>
      <w:r w:rsidRPr="0020632E">
        <w:rPr>
          <w:rFonts w:ascii="Arial" w:hAnsi="Arial" w:cs="Arial"/>
        </w:rPr>
        <w:t xml:space="preserve"> upowszechnianie systemu gospodarki odpadami komunalnymi prowadzonego na terenie gminy.</w:t>
      </w:r>
    </w:p>
    <w:p w:rsidR="00FB2216" w:rsidRPr="0020632E" w:rsidRDefault="00FB2216" w:rsidP="00FB2216">
      <w:pPr>
        <w:autoSpaceDE w:val="0"/>
        <w:autoSpaceDN w:val="0"/>
        <w:adjustRightInd w:val="0"/>
        <w:rPr>
          <w:rFonts w:ascii="Arial" w:hAnsi="Arial" w:cs="Arial"/>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6.</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Obowiązki osób utrzymujących zwierzęta domowe, mające na celu ochronę przed zagrożeniem lub uciążliwością dla ludzi oraz przed zanieczyszczeniem terenów przeznaczonych do wspólnego użytku</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§25. </w:t>
      </w:r>
      <w:r w:rsidRPr="0020632E">
        <w:rPr>
          <w:rFonts w:ascii="Arial" w:hAnsi="Arial" w:cs="Arial"/>
        </w:rPr>
        <w:t>Osoby utrzymujące zwierzęta domowe obowiązane są do sprawowania nad nimi właściwej opieki, tak, aby zwierzęta:</w:t>
      </w:r>
    </w:p>
    <w:p w:rsidR="00224DEB" w:rsidRPr="0020632E" w:rsidRDefault="00224DEB" w:rsidP="00224DEB">
      <w:pPr>
        <w:autoSpaceDE w:val="0"/>
        <w:autoSpaceDN w:val="0"/>
        <w:adjustRightInd w:val="0"/>
        <w:rPr>
          <w:rFonts w:ascii="Arial" w:hAnsi="Arial" w:cs="Arial"/>
        </w:rPr>
      </w:pPr>
      <w:r w:rsidRPr="0020632E">
        <w:rPr>
          <w:rFonts w:ascii="Arial" w:hAnsi="Arial" w:cs="Arial"/>
        </w:rPr>
        <w:t>1) nie stwarzały i nie stanowiły zagrożenia dla zdrowia i życia ludzi i zwierząt;</w:t>
      </w:r>
    </w:p>
    <w:p w:rsidR="00224DEB" w:rsidRPr="0020632E" w:rsidRDefault="00224DEB" w:rsidP="00224DEB">
      <w:pPr>
        <w:autoSpaceDE w:val="0"/>
        <w:autoSpaceDN w:val="0"/>
        <w:adjustRightInd w:val="0"/>
        <w:rPr>
          <w:rFonts w:ascii="Arial" w:hAnsi="Arial" w:cs="Arial"/>
        </w:rPr>
      </w:pPr>
      <w:r w:rsidRPr="0020632E">
        <w:rPr>
          <w:rFonts w:ascii="Arial" w:hAnsi="Arial" w:cs="Arial"/>
        </w:rPr>
        <w:t>2) nie stanowiły uciążliwości dla osób trzecich;</w:t>
      </w:r>
    </w:p>
    <w:p w:rsidR="00224DEB" w:rsidRPr="0020632E" w:rsidRDefault="00224DEB" w:rsidP="00224DEB">
      <w:pPr>
        <w:autoSpaceDE w:val="0"/>
        <w:autoSpaceDN w:val="0"/>
        <w:adjustRightInd w:val="0"/>
        <w:rPr>
          <w:rFonts w:ascii="Arial" w:hAnsi="Arial" w:cs="Arial"/>
        </w:rPr>
      </w:pPr>
      <w:r w:rsidRPr="0020632E">
        <w:rPr>
          <w:rFonts w:ascii="Arial" w:hAnsi="Arial" w:cs="Arial"/>
        </w:rPr>
        <w:t>3) nie zanieczyszczały terenów przeznaczonych do użytku publicznego.</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§26. </w:t>
      </w:r>
      <w:r w:rsidRPr="0020632E">
        <w:rPr>
          <w:rFonts w:ascii="Arial" w:hAnsi="Arial" w:cs="Arial"/>
        </w:rPr>
        <w:t>Nieruchomość, na której zwierzęta domowe przebywają swobodnie powinna być ogrodzona i zabezpieczona w sposób uniemożliwiający samodzielne wydostanie się zwierząt poza jej teren, zaś osoby utrzymujące np. gady, płazy, ptaki lub owady na nieruchomościach położonych w zabudowie jednorodzinnej, w lokalach mieszkalnych lub użytkowych zobowiązane są zabezpieczyć je przed wydostaniem się tych zwierząt na zewnątrz.</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§27. </w:t>
      </w:r>
      <w:r w:rsidRPr="0020632E">
        <w:rPr>
          <w:rFonts w:ascii="Arial" w:hAnsi="Arial" w:cs="Arial"/>
        </w:rPr>
        <w:t>Właściciele i opiekunowie zwierząt domowych są zobowiązani do niezwłocznego usuwania zanieczyszczeń spowodowanych przez te zwierzęta (w szczególności ich odchodów) w obiektach i na terenach przeznaczonych do użytku publicznego, ze szczególnym uwzględnieniem chodników, ulic, trawników, skwerów i zieleńców oraz pomieszczeń budynków wielorodzinnych przeznaczonych do wspólnego użytku (korytarze, klatki schodowe), poprzez zebranie zanieczyszczeń do własnej papierowej lub foliowej torebki i umieszczenie ich np. w koszu ulicznym. Wymóg ten nie dotyczy oznakowanych psów przewodników i psów asystujących osobom niepełnosprawnym.</w:t>
      </w: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§28. </w:t>
      </w:r>
      <w:r w:rsidRPr="0020632E">
        <w:rPr>
          <w:rFonts w:ascii="Arial" w:hAnsi="Arial" w:cs="Arial"/>
        </w:rPr>
        <w:t xml:space="preserve">1. Na terenach przeznaczonych do użytku publicznego, psy muszą być prowadzone na smyczy, natomiast psy uznawane za psy rasy agresywnej oraz inne psy mogące stanowić </w:t>
      </w:r>
      <w:r w:rsidRPr="0020632E">
        <w:rPr>
          <w:rFonts w:ascii="Arial" w:hAnsi="Arial" w:cs="Arial"/>
        </w:rPr>
        <w:lastRenderedPageBreak/>
        <w:t>zagrożenie, także w nałożonym kagańcu i pod opieką osoby dorosłej, która zapewni sprawowanie nad nimi kontroli.</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Zwolnienie psa ze smyczy możliwe jest wyłącznie na terenach mało uczęszczanych pod warunkiem, że pies ma nałożony kaganiec, a jego właściciel lub opiekun jest w stanie zapewnić sprawowanie kontroli nad jego zachowaniem.</w:t>
      </w:r>
    </w:p>
    <w:p w:rsidR="00C30C05" w:rsidRDefault="00C30C05" w:rsidP="00224DEB">
      <w:pPr>
        <w:autoSpaceDE w:val="0"/>
        <w:autoSpaceDN w:val="0"/>
        <w:adjustRightInd w:val="0"/>
        <w:jc w:val="center"/>
        <w:rPr>
          <w:rFonts w:ascii="Arial" w:hAnsi="Arial" w:cs="Arial"/>
          <w:b/>
          <w:bCs/>
        </w:rPr>
      </w:pPr>
    </w:p>
    <w:p w:rsidR="00F45E94" w:rsidRDefault="00F45E94"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Rozdział 7.</w:t>
      </w:r>
    </w:p>
    <w:p w:rsidR="00224DEB" w:rsidRPr="0020632E" w:rsidRDefault="00224DEB" w:rsidP="00224DEB">
      <w:pPr>
        <w:autoSpaceDE w:val="0"/>
        <w:autoSpaceDN w:val="0"/>
        <w:adjustRightInd w:val="0"/>
        <w:jc w:val="center"/>
        <w:rPr>
          <w:rFonts w:ascii="Arial" w:hAnsi="Arial" w:cs="Arial"/>
          <w:b/>
          <w:bCs/>
        </w:rPr>
      </w:pPr>
      <w:r w:rsidRPr="0020632E">
        <w:rPr>
          <w:rFonts w:ascii="Arial" w:hAnsi="Arial" w:cs="Arial"/>
          <w:b/>
          <w:bCs/>
        </w:rPr>
        <w:t>Wymagania dotyczące utrzymywania zwierząt gospodarskich na terenach wyłączonych z produkcji rolniczej.</w:t>
      </w:r>
    </w:p>
    <w:p w:rsidR="00224DEB" w:rsidRPr="0020632E" w:rsidRDefault="00224DEB" w:rsidP="00224DEB">
      <w:pPr>
        <w:autoSpaceDE w:val="0"/>
        <w:autoSpaceDN w:val="0"/>
        <w:adjustRightInd w:val="0"/>
        <w:jc w:val="center"/>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§29.</w:t>
      </w:r>
      <w:r w:rsidRPr="0020632E">
        <w:rPr>
          <w:rFonts w:ascii="Arial" w:hAnsi="Arial" w:cs="Arial"/>
        </w:rPr>
        <w:t>1. Zabrania się utrzymywania zwierząt gospodarskich na zwartych terenach zajętych pod budownictwo wielorodzinne, jednorodzinne, instytucje użyteczności publicznej, centra handlowe, hotele.</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Na pozostałych terenach wyłączonych z produkcji rolniczej (o ile dopuszcza to miejscowy plan zagospodarowania przestrzennego), dopuszcza się utrzymywanie zwierząt gospodarskich przy zachowaniu następujących warunków:</w:t>
      </w:r>
    </w:p>
    <w:p w:rsidR="00224DEB" w:rsidRPr="0020632E" w:rsidRDefault="00224DEB" w:rsidP="00224DEB">
      <w:pPr>
        <w:pStyle w:val="Akapitzlist"/>
        <w:numPr>
          <w:ilvl w:val="0"/>
          <w:numId w:val="13"/>
        </w:numPr>
        <w:autoSpaceDE w:val="0"/>
        <w:autoSpaceDN w:val="0"/>
        <w:adjustRightInd w:val="0"/>
        <w:rPr>
          <w:rFonts w:ascii="Arial" w:hAnsi="Arial" w:cs="Arial"/>
        </w:rPr>
      </w:pPr>
      <w:r w:rsidRPr="0020632E">
        <w:rPr>
          <w:rFonts w:ascii="Arial" w:hAnsi="Arial" w:cs="Arial"/>
        </w:rPr>
        <w:t>budynki gospodarskie przeznaczone do hodowli zwierząt spełniają wymagania wynikające zobowiązujących przepisów;</w:t>
      </w:r>
    </w:p>
    <w:p w:rsidR="00224DEB" w:rsidRPr="0020632E" w:rsidRDefault="00224DEB" w:rsidP="00224DEB">
      <w:pPr>
        <w:pStyle w:val="Akapitzlist"/>
        <w:numPr>
          <w:ilvl w:val="0"/>
          <w:numId w:val="13"/>
        </w:numPr>
        <w:autoSpaceDE w:val="0"/>
        <w:autoSpaceDN w:val="0"/>
        <w:adjustRightInd w:val="0"/>
        <w:rPr>
          <w:rFonts w:ascii="Arial" w:hAnsi="Arial" w:cs="Arial"/>
        </w:rPr>
      </w:pPr>
      <w:r w:rsidRPr="0020632E">
        <w:rPr>
          <w:rFonts w:ascii="Arial" w:hAnsi="Arial" w:cs="Arial"/>
        </w:rPr>
        <w:t>prowadzenie hodowli nie będzie powodowało uciążliwości dla mieszkańców i użytkowników nieruchomości sąsiednich;</w:t>
      </w:r>
    </w:p>
    <w:p w:rsidR="00224DEB" w:rsidRPr="0020632E" w:rsidRDefault="00224DEB" w:rsidP="00224DEB">
      <w:pPr>
        <w:pStyle w:val="Akapitzlist"/>
        <w:numPr>
          <w:ilvl w:val="0"/>
          <w:numId w:val="13"/>
        </w:numPr>
        <w:autoSpaceDE w:val="0"/>
        <w:autoSpaceDN w:val="0"/>
        <w:adjustRightInd w:val="0"/>
        <w:rPr>
          <w:rFonts w:ascii="Arial" w:hAnsi="Arial" w:cs="Arial"/>
        </w:rPr>
      </w:pPr>
      <w:r w:rsidRPr="0020632E">
        <w:rPr>
          <w:rFonts w:ascii="Arial" w:hAnsi="Arial" w:cs="Arial"/>
        </w:rPr>
        <w:t>przestrzegane będą przepisy sanitarno-epidemiologiczne;</w:t>
      </w:r>
    </w:p>
    <w:p w:rsidR="00224DEB" w:rsidRPr="0020632E" w:rsidRDefault="00224DEB" w:rsidP="00224DEB">
      <w:pPr>
        <w:pStyle w:val="Akapitzlist"/>
        <w:numPr>
          <w:ilvl w:val="0"/>
          <w:numId w:val="13"/>
        </w:numPr>
        <w:autoSpaceDE w:val="0"/>
        <w:autoSpaceDN w:val="0"/>
        <w:adjustRightInd w:val="0"/>
        <w:rPr>
          <w:rFonts w:ascii="Arial" w:hAnsi="Arial" w:cs="Arial"/>
        </w:rPr>
      </w:pPr>
      <w:r w:rsidRPr="0020632E">
        <w:rPr>
          <w:rFonts w:ascii="Arial" w:hAnsi="Arial" w:cs="Arial"/>
        </w:rPr>
        <w:t>wytwarzane odpady i nieczystości będą gromadzone oraz usuwane zgodnie z postanowieniami niniejszego Regulaminu;</w:t>
      </w:r>
    </w:p>
    <w:p w:rsidR="00224DEB" w:rsidRPr="0020632E" w:rsidRDefault="00224DEB" w:rsidP="00224DEB">
      <w:pPr>
        <w:pStyle w:val="Akapitzlist"/>
        <w:numPr>
          <w:ilvl w:val="0"/>
          <w:numId w:val="13"/>
        </w:numPr>
        <w:autoSpaceDE w:val="0"/>
        <w:autoSpaceDN w:val="0"/>
        <w:adjustRightInd w:val="0"/>
        <w:rPr>
          <w:rFonts w:ascii="Arial" w:hAnsi="Arial" w:cs="Arial"/>
        </w:rPr>
      </w:pPr>
      <w:r w:rsidRPr="0020632E">
        <w:rPr>
          <w:rFonts w:ascii="Arial" w:hAnsi="Arial" w:cs="Arial"/>
        </w:rPr>
        <w:t>przeprowadzana będzie deratyzacja pomieszczeń, w których prowadzona jest hodowla zwierząt zgodnie z postanowieniami § 34 niniejszego Regulaminu.</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3.</w:t>
      </w:r>
      <w:r w:rsidRPr="0020632E">
        <w:rPr>
          <w:rFonts w:ascii="Arial" w:hAnsi="Arial" w:cs="Arial"/>
        </w:rPr>
        <w:t xml:space="preserve"> Osoby utrzymujące pnie pszczele, są zobowiązane do zachowania środków ostrożności i dołożenia wszelkich starań, aby hodowla ta nie była uciążliwa dla mieszkańców i użytkowników nieruchomości sąsiednich;</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4.</w:t>
      </w:r>
      <w:r w:rsidRPr="0020632E">
        <w:rPr>
          <w:rFonts w:ascii="Arial" w:hAnsi="Arial" w:cs="Arial"/>
        </w:rPr>
        <w:t xml:space="preserve"> Ule z pszczołami należy ustawiać w odległości, co najmniej 10 m od granicy nieruchomości, w taki sposób, aby wylatujące i przylatujące pszczoły nie stanowiły uciążliwości dla mieszkańców i użytkowników nieruchomości sąsiednich.</w:t>
      </w:r>
    </w:p>
    <w:p w:rsidR="00224DEB" w:rsidRPr="0020632E" w:rsidRDefault="00224DEB" w:rsidP="00224DEB">
      <w:pPr>
        <w:autoSpaceDE w:val="0"/>
        <w:autoSpaceDN w:val="0"/>
        <w:adjustRightInd w:val="0"/>
        <w:rPr>
          <w:rFonts w:ascii="Arial" w:hAnsi="Arial" w:cs="Arial"/>
        </w:rPr>
      </w:pPr>
    </w:p>
    <w:p w:rsidR="00190B2B" w:rsidRPr="0020632E" w:rsidRDefault="00190B2B" w:rsidP="00224DEB">
      <w:pPr>
        <w:autoSpaceDE w:val="0"/>
        <w:autoSpaceDN w:val="0"/>
        <w:adjustRightInd w:val="0"/>
        <w:rPr>
          <w:rFonts w:ascii="Arial" w:hAnsi="Arial" w:cs="Arial"/>
        </w:rPr>
      </w:pPr>
    </w:p>
    <w:p w:rsidR="00190B2B" w:rsidRPr="0020632E" w:rsidRDefault="00224DEB" w:rsidP="00190B2B">
      <w:pPr>
        <w:autoSpaceDE w:val="0"/>
        <w:autoSpaceDN w:val="0"/>
        <w:adjustRightInd w:val="0"/>
        <w:jc w:val="center"/>
        <w:rPr>
          <w:rFonts w:ascii="Arial" w:hAnsi="Arial" w:cs="Arial"/>
          <w:b/>
          <w:bCs/>
        </w:rPr>
      </w:pPr>
      <w:r w:rsidRPr="0020632E">
        <w:rPr>
          <w:rFonts w:ascii="Arial" w:hAnsi="Arial" w:cs="Arial"/>
          <w:b/>
          <w:bCs/>
        </w:rPr>
        <w:t>Rozdział 8.</w:t>
      </w:r>
    </w:p>
    <w:p w:rsidR="00224DEB" w:rsidRPr="0020632E" w:rsidRDefault="00224DEB" w:rsidP="00224DEB">
      <w:pPr>
        <w:autoSpaceDE w:val="0"/>
        <w:autoSpaceDN w:val="0"/>
        <w:adjustRightInd w:val="0"/>
        <w:rPr>
          <w:rFonts w:ascii="Arial" w:hAnsi="Arial" w:cs="Arial"/>
          <w:b/>
          <w:bCs/>
        </w:rPr>
      </w:pPr>
      <w:r w:rsidRPr="0020632E">
        <w:rPr>
          <w:rFonts w:ascii="Arial" w:hAnsi="Arial" w:cs="Arial"/>
          <w:b/>
          <w:bCs/>
        </w:rPr>
        <w:t>Obszary podlegające obowiązkowej deratyzacji oraz terminy jej przeprowadzania</w:t>
      </w:r>
    </w:p>
    <w:p w:rsidR="00224DEB" w:rsidRPr="0020632E" w:rsidRDefault="00224DEB" w:rsidP="00224DEB">
      <w:pPr>
        <w:autoSpaceDE w:val="0"/>
        <w:autoSpaceDN w:val="0"/>
        <w:adjustRightInd w:val="0"/>
        <w:rPr>
          <w:rFonts w:ascii="Arial" w:hAnsi="Arial" w:cs="Arial"/>
          <w:b/>
          <w:bCs/>
        </w:rPr>
      </w:pPr>
    </w:p>
    <w:p w:rsidR="00224DEB" w:rsidRPr="0020632E" w:rsidRDefault="00224DEB" w:rsidP="00224DEB">
      <w:pPr>
        <w:autoSpaceDE w:val="0"/>
        <w:autoSpaceDN w:val="0"/>
        <w:adjustRightInd w:val="0"/>
        <w:rPr>
          <w:rFonts w:ascii="Arial" w:hAnsi="Arial" w:cs="Arial"/>
        </w:rPr>
      </w:pPr>
      <w:r w:rsidRPr="0020632E">
        <w:rPr>
          <w:rFonts w:ascii="Arial" w:hAnsi="Arial" w:cs="Arial"/>
          <w:b/>
          <w:bCs/>
        </w:rPr>
        <w:t xml:space="preserve"> §30.</w:t>
      </w:r>
      <w:r w:rsidRPr="0020632E">
        <w:rPr>
          <w:rFonts w:ascii="Arial" w:hAnsi="Arial" w:cs="Arial"/>
          <w:b/>
        </w:rPr>
        <w:t>1.</w:t>
      </w:r>
      <w:r w:rsidRPr="0020632E">
        <w:rPr>
          <w:rFonts w:ascii="Arial" w:hAnsi="Arial" w:cs="Arial"/>
        </w:rPr>
        <w:t>Właściciele nieruchomości obowiązani są do pr</w:t>
      </w:r>
      <w:r w:rsidR="00DA44B8" w:rsidRPr="0020632E">
        <w:rPr>
          <w:rFonts w:ascii="Arial" w:hAnsi="Arial" w:cs="Arial"/>
        </w:rPr>
        <w:t>zeprowadzenia deratyzacji w obrę</w:t>
      </w:r>
      <w:r w:rsidRPr="0020632E">
        <w:rPr>
          <w:rFonts w:ascii="Arial" w:hAnsi="Arial" w:cs="Arial"/>
        </w:rPr>
        <w:t>bie swojej nieru</w:t>
      </w:r>
      <w:r w:rsidR="00DA44B8" w:rsidRPr="0020632E">
        <w:rPr>
          <w:rFonts w:ascii="Arial" w:hAnsi="Arial" w:cs="Arial"/>
        </w:rPr>
        <w:t>chomości w miarę potrzeby z zastr</w:t>
      </w:r>
      <w:r w:rsidRPr="0020632E">
        <w:rPr>
          <w:rFonts w:ascii="Arial" w:hAnsi="Arial" w:cs="Arial"/>
        </w:rPr>
        <w:t>zeżeniem</w:t>
      </w:r>
      <w:r w:rsidR="001821B2">
        <w:rPr>
          <w:rFonts w:ascii="Arial" w:hAnsi="Arial" w:cs="Arial"/>
        </w:rPr>
        <w:t xml:space="preserve"> </w:t>
      </w:r>
      <w:r w:rsidRPr="0020632E">
        <w:rPr>
          <w:rFonts w:ascii="Arial" w:hAnsi="Arial" w:cs="Arial"/>
        </w:rPr>
        <w:t>ust. 2.</w:t>
      </w: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2. </w:t>
      </w:r>
      <w:r w:rsidRPr="0020632E">
        <w:rPr>
          <w:rFonts w:ascii="Arial" w:hAnsi="Arial" w:cs="Arial"/>
        </w:rPr>
        <w:t>Ustala się terminy przeprowadzenia obowiązkowej de</w:t>
      </w:r>
      <w:r w:rsidR="00E81FB7">
        <w:rPr>
          <w:rFonts w:ascii="Arial" w:hAnsi="Arial" w:cs="Arial"/>
        </w:rPr>
        <w:t>ratyzacji</w:t>
      </w:r>
      <w:r w:rsidR="00A175E1">
        <w:rPr>
          <w:rFonts w:ascii="Arial" w:hAnsi="Arial" w:cs="Arial"/>
        </w:rPr>
        <w:t>:</w:t>
      </w:r>
      <w:r w:rsidRPr="0020632E">
        <w:rPr>
          <w:rFonts w:ascii="Arial" w:hAnsi="Arial" w:cs="Arial"/>
        </w:rPr>
        <w:t>.</w:t>
      </w:r>
    </w:p>
    <w:p w:rsidR="00224DEB" w:rsidRPr="0020632E" w:rsidRDefault="00224DEB" w:rsidP="00224DEB">
      <w:pPr>
        <w:pStyle w:val="Akapitzlist"/>
        <w:numPr>
          <w:ilvl w:val="0"/>
          <w:numId w:val="29"/>
        </w:numPr>
        <w:autoSpaceDE w:val="0"/>
        <w:autoSpaceDN w:val="0"/>
        <w:adjustRightInd w:val="0"/>
        <w:rPr>
          <w:rFonts w:ascii="Arial" w:hAnsi="Arial" w:cs="Arial"/>
        </w:rPr>
      </w:pPr>
      <w:r w:rsidRPr="0020632E">
        <w:rPr>
          <w:rFonts w:ascii="Arial" w:hAnsi="Arial" w:cs="Arial"/>
        </w:rPr>
        <w:t>w terminie wiosennym od dnia 1 kwietnia do dnia 30 kwietnia:</w:t>
      </w:r>
    </w:p>
    <w:p w:rsidR="00224DEB" w:rsidRPr="0020632E" w:rsidRDefault="00224DEB" w:rsidP="00224DEB">
      <w:pPr>
        <w:pStyle w:val="Akapitzlist"/>
        <w:numPr>
          <w:ilvl w:val="0"/>
          <w:numId w:val="29"/>
        </w:numPr>
        <w:autoSpaceDE w:val="0"/>
        <w:autoSpaceDN w:val="0"/>
        <w:adjustRightInd w:val="0"/>
        <w:rPr>
          <w:rFonts w:ascii="Arial" w:hAnsi="Arial" w:cs="Arial"/>
        </w:rPr>
      </w:pPr>
      <w:r w:rsidRPr="0020632E">
        <w:rPr>
          <w:rFonts w:ascii="Arial" w:hAnsi="Arial" w:cs="Arial"/>
        </w:rPr>
        <w:t>w terminie jesiennym od dnia 1 września do dnia 30 września.</w:t>
      </w:r>
    </w:p>
    <w:p w:rsidR="00224DEB" w:rsidRPr="0020632E" w:rsidRDefault="00224DEB" w:rsidP="00224DEB">
      <w:pPr>
        <w:pStyle w:val="Akapitzlist"/>
        <w:autoSpaceDE w:val="0"/>
        <w:autoSpaceDN w:val="0"/>
        <w:adjustRightInd w:val="0"/>
        <w:ind w:left="780"/>
        <w:rPr>
          <w:rFonts w:ascii="Arial" w:hAnsi="Arial" w:cs="Arial"/>
        </w:rPr>
      </w:pPr>
    </w:p>
    <w:p w:rsidR="00224DEB" w:rsidRPr="0020632E" w:rsidRDefault="00224DEB" w:rsidP="00224DEB">
      <w:pPr>
        <w:autoSpaceDE w:val="0"/>
        <w:autoSpaceDN w:val="0"/>
        <w:adjustRightInd w:val="0"/>
        <w:jc w:val="center"/>
        <w:rPr>
          <w:rFonts w:ascii="Arial" w:hAnsi="Arial" w:cs="Arial"/>
          <w:b/>
        </w:rPr>
      </w:pPr>
      <w:r w:rsidRPr="0020632E">
        <w:rPr>
          <w:rFonts w:ascii="Arial" w:hAnsi="Arial" w:cs="Arial"/>
          <w:b/>
        </w:rPr>
        <w:t>Rozdział 9.</w:t>
      </w:r>
    </w:p>
    <w:p w:rsidR="00224DEB" w:rsidRPr="0020632E" w:rsidRDefault="00224DEB" w:rsidP="00224DEB">
      <w:pPr>
        <w:autoSpaceDE w:val="0"/>
        <w:autoSpaceDN w:val="0"/>
        <w:adjustRightInd w:val="0"/>
        <w:jc w:val="center"/>
        <w:rPr>
          <w:rFonts w:ascii="Arial" w:hAnsi="Arial" w:cs="Arial"/>
          <w:b/>
        </w:rPr>
      </w:pPr>
      <w:r w:rsidRPr="0020632E">
        <w:rPr>
          <w:rFonts w:ascii="Arial" w:hAnsi="Arial" w:cs="Arial"/>
          <w:b/>
        </w:rPr>
        <w:t>Przepisy końcowe</w:t>
      </w:r>
    </w:p>
    <w:p w:rsidR="00224DEB" w:rsidRPr="0020632E" w:rsidRDefault="00224DEB" w:rsidP="00224DEB">
      <w:pPr>
        <w:autoSpaceDE w:val="0"/>
        <w:autoSpaceDN w:val="0"/>
        <w:adjustRightInd w:val="0"/>
        <w:jc w:val="center"/>
        <w:rPr>
          <w:rFonts w:ascii="Arial" w:hAnsi="Arial" w:cs="Arial"/>
          <w:b/>
        </w:rPr>
      </w:pPr>
    </w:p>
    <w:p w:rsidR="00224DEB" w:rsidRPr="0020632E" w:rsidRDefault="00224DEB" w:rsidP="00224DEB">
      <w:pPr>
        <w:autoSpaceDE w:val="0"/>
        <w:autoSpaceDN w:val="0"/>
        <w:adjustRightInd w:val="0"/>
        <w:rPr>
          <w:rFonts w:ascii="Arial" w:hAnsi="Arial" w:cs="Arial"/>
        </w:rPr>
      </w:pPr>
      <w:r w:rsidRPr="0020632E">
        <w:rPr>
          <w:rFonts w:ascii="Arial" w:hAnsi="Arial" w:cs="Arial"/>
          <w:b/>
        </w:rPr>
        <w:t xml:space="preserve">     §31.1. </w:t>
      </w:r>
      <w:r w:rsidRPr="0020632E">
        <w:rPr>
          <w:rFonts w:ascii="Arial" w:hAnsi="Arial" w:cs="Arial"/>
        </w:rPr>
        <w:t>Nadzór nad realizacją obowiązków wynikających z niniejszego regulaminu sprawuje Wójt Gminy Radziejowice.</w:t>
      </w:r>
    </w:p>
    <w:p w:rsidR="00922BCA" w:rsidRPr="00922BCA" w:rsidRDefault="00224DEB" w:rsidP="00224DEB">
      <w:pPr>
        <w:autoSpaceDE w:val="0"/>
        <w:autoSpaceDN w:val="0"/>
        <w:adjustRightInd w:val="0"/>
        <w:rPr>
          <w:rFonts w:ascii="Arial" w:hAnsi="Arial" w:cs="Arial"/>
        </w:rPr>
      </w:pPr>
      <w:r w:rsidRPr="0020632E">
        <w:rPr>
          <w:rFonts w:ascii="Arial" w:hAnsi="Arial" w:cs="Arial"/>
          <w:b/>
        </w:rPr>
        <w:t xml:space="preserve">   2,</w:t>
      </w:r>
      <w:r w:rsidRPr="0020632E">
        <w:rPr>
          <w:rFonts w:ascii="Arial" w:hAnsi="Arial" w:cs="Arial"/>
        </w:rPr>
        <w:t xml:space="preserve">  W sprawach nieuregulowanych niniejszym Regulaminem stosuje się przepisy ustawy z dnia 13 września 1996r. o utrzymaniu czystości i porząd</w:t>
      </w:r>
      <w:r w:rsidR="00DA44B8" w:rsidRPr="0020632E">
        <w:rPr>
          <w:rFonts w:ascii="Arial" w:hAnsi="Arial" w:cs="Arial"/>
        </w:rPr>
        <w:t xml:space="preserve">ku w gminach (Dz. U. z 2016 r. poz. 250 z </w:t>
      </w:r>
      <w:proofErr w:type="spellStart"/>
      <w:r w:rsidR="00DA44B8" w:rsidRPr="0020632E">
        <w:rPr>
          <w:rFonts w:ascii="Arial" w:hAnsi="Arial" w:cs="Arial"/>
        </w:rPr>
        <w:t>póź</w:t>
      </w:r>
      <w:r w:rsidR="00ED153E">
        <w:rPr>
          <w:rFonts w:ascii="Arial" w:hAnsi="Arial" w:cs="Arial"/>
        </w:rPr>
        <w:t>n</w:t>
      </w:r>
      <w:proofErr w:type="spellEnd"/>
      <w:r w:rsidR="00DA44B8" w:rsidRPr="0020632E">
        <w:rPr>
          <w:rFonts w:ascii="Arial" w:hAnsi="Arial" w:cs="Arial"/>
        </w:rPr>
        <w:t>. zm.</w:t>
      </w:r>
      <w:r w:rsidRPr="0020632E">
        <w:rPr>
          <w:rFonts w:ascii="Arial" w:hAnsi="Arial" w:cs="Arial"/>
        </w:rPr>
        <w:t>) oraz odpowiednie przepisy Kodeksu postępowania w sprawach o wykroczenia</w:t>
      </w:r>
      <w:r w:rsidR="00922BCA">
        <w:rPr>
          <w:rFonts w:ascii="Arial" w:hAnsi="Arial" w:cs="Arial"/>
        </w:rPr>
        <w:t>.</w:t>
      </w:r>
    </w:p>
    <w:p w:rsidR="00224DEB" w:rsidRDefault="00224DEB" w:rsidP="00224DEB">
      <w:pPr>
        <w:autoSpaceDE w:val="0"/>
        <w:autoSpaceDN w:val="0"/>
        <w:adjustRightInd w:val="0"/>
        <w:rPr>
          <w:rFonts w:ascii="Times New Roman" w:hAnsi="Times New Roman" w:cs="Times New Roman"/>
          <w:b/>
          <w:color w:val="000000" w:themeColor="text1"/>
        </w:rPr>
      </w:pPr>
    </w:p>
    <w:p w:rsidR="0020632E" w:rsidRDefault="0020632E" w:rsidP="0020632E">
      <w:pPr>
        <w:spacing w:line="360" w:lineRule="auto"/>
        <w:rPr>
          <w:rFonts w:ascii="Arial" w:hAnsi="Arial"/>
          <w:b/>
          <w:sz w:val="24"/>
          <w:szCs w:val="24"/>
        </w:rPr>
      </w:pPr>
    </w:p>
    <w:p w:rsidR="0020632E" w:rsidRPr="0020632E" w:rsidRDefault="0069760D" w:rsidP="0020632E">
      <w:pPr>
        <w:spacing w:line="360" w:lineRule="auto"/>
        <w:rPr>
          <w:rFonts w:ascii="Verdana" w:hAnsi="Verdana"/>
        </w:rPr>
      </w:pPr>
      <w:r>
        <w:rPr>
          <w:rFonts w:ascii="Arial" w:hAnsi="Arial"/>
          <w:b/>
        </w:rPr>
        <w:lastRenderedPageBreak/>
        <w:t>UZA</w:t>
      </w:r>
      <w:r w:rsidR="0020632E" w:rsidRPr="0020632E">
        <w:rPr>
          <w:rFonts w:ascii="Arial" w:hAnsi="Arial"/>
          <w:b/>
        </w:rPr>
        <w:t>SADNIENIE</w:t>
      </w:r>
    </w:p>
    <w:p w:rsidR="0020632E" w:rsidRPr="0020632E" w:rsidRDefault="0020632E" w:rsidP="0020632E">
      <w:pPr>
        <w:spacing w:line="360" w:lineRule="auto"/>
        <w:ind w:firstLine="708"/>
        <w:rPr>
          <w:b/>
          <w:bCs/>
        </w:rPr>
      </w:pPr>
    </w:p>
    <w:p w:rsidR="0020632E" w:rsidRPr="0020632E" w:rsidRDefault="0020632E" w:rsidP="0020632E">
      <w:pPr>
        <w:spacing w:line="360" w:lineRule="auto"/>
      </w:pPr>
      <w:r w:rsidRPr="0020632E">
        <w:rPr>
          <w:rFonts w:ascii="Arial" w:hAnsi="Arial"/>
        </w:rPr>
        <w:tab/>
      </w:r>
      <w:r w:rsidRPr="0020632E">
        <w:rPr>
          <w:rFonts w:ascii="Arial" w:hAnsi="Arial"/>
        </w:rPr>
        <w:tab/>
        <w:t>Realizując obowiązek wynikający z ustawy z dnia 13 września 1996 r.</w:t>
      </w:r>
      <w:r w:rsidRPr="0020632E">
        <w:rPr>
          <w:rFonts w:ascii="Arial" w:hAnsi="Arial"/>
        </w:rPr>
        <w:br/>
        <w:t xml:space="preserve">o utrzymaniu czystości i porządku w gminach (Dz. U. 2016 </w:t>
      </w:r>
      <w:proofErr w:type="spellStart"/>
      <w:r w:rsidRPr="0020632E">
        <w:rPr>
          <w:rFonts w:ascii="Arial" w:hAnsi="Arial"/>
        </w:rPr>
        <w:t>poz</w:t>
      </w:r>
      <w:proofErr w:type="spellEnd"/>
      <w:r w:rsidRPr="0020632E">
        <w:rPr>
          <w:rFonts w:ascii="Arial" w:hAnsi="Arial"/>
        </w:rPr>
        <w:t xml:space="preserve"> 250, z </w:t>
      </w:r>
      <w:proofErr w:type="spellStart"/>
      <w:r w:rsidRPr="0020632E">
        <w:rPr>
          <w:rFonts w:ascii="Arial" w:hAnsi="Arial"/>
        </w:rPr>
        <w:t>późn</w:t>
      </w:r>
      <w:proofErr w:type="spellEnd"/>
      <w:r w:rsidRPr="0020632E">
        <w:rPr>
          <w:rFonts w:ascii="Arial" w:hAnsi="Arial"/>
        </w:rPr>
        <w:t>. zm.)</w:t>
      </w:r>
      <w:r w:rsidRPr="0020632E">
        <w:rPr>
          <w:rFonts w:ascii="Arial" w:hAnsi="Arial"/>
        </w:rPr>
        <w:br/>
        <w:t>i jednocześnie wychodząc naprzeciw potrzebom Mieszkańców gminy, zachodzi konieczność podjęcia nowej uchwały w sprawie regulaminu utrzymania czystości</w:t>
      </w:r>
      <w:r w:rsidRPr="0020632E">
        <w:rPr>
          <w:rFonts w:ascii="Arial" w:hAnsi="Arial"/>
        </w:rPr>
        <w:br/>
        <w:t>i porządku na terenie Gminy Radziejowice, w której</w:t>
      </w:r>
      <w:r w:rsidR="00A81F26">
        <w:rPr>
          <w:rFonts w:ascii="Arial" w:hAnsi="Arial"/>
        </w:rPr>
        <w:t xml:space="preserve"> </w:t>
      </w:r>
      <w:r w:rsidR="008D6EDE">
        <w:rPr>
          <w:rFonts w:ascii="Arial" w:hAnsi="Arial"/>
        </w:rPr>
        <w:t>ujednolicono kolorystykę worków zgodnie z rozporządzeniem Ministra środowiska z dnia 29 grudnia 2016r.</w:t>
      </w:r>
      <w:r w:rsidR="00A81F26">
        <w:rPr>
          <w:rFonts w:ascii="Arial" w:hAnsi="Arial"/>
        </w:rPr>
        <w:t xml:space="preserve">w sprawie szczegółowego sposobu selektywnego zbierania wybranych frakcji odpadów </w:t>
      </w:r>
      <w:r w:rsidRPr="0020632E">
        <w:rPr>
          <w:rFonts w:ascii="Arial" w:hAnsi="Arial"/>
        </w:rPr>
        <w:t xml:space="preserve"> zwiększono częstotliwość odbioru odpadów surowcowych oraz </w:t>
      </w:r>
      <w:r w:rsidR="00126D30">
        <w:rPr>
          <w:rFonts w:ascii="Arial" w:hAnsi="Arial"/>
        </w:rPr>
        <w:t>na wyposażeniu</w:t>
      </w:r>
      <w:r w:rsidR="00F45E94">
        <w:rPr>
          <w:rFonts w:ascii="Arial" w:hAnsi="Arial"/>
        </w:rPr>
        <w:t xml:space="preserve"> nieruchomości zamieszkałe</w:t>
      </w:r>
      <w:r w:rsidRPr="0020632E">
        <w:rPr>
          <w:rFonts w:ascii="Arial" w:hAnsi="Arial"/>
        </w:rPr>
        <w:t xml:space="preserve"> w pojemniki do zbierania zmieszanych odpadów komunalnych i pozostałych po segregacji.</w:t>
      </w:r>
    </w:p>
    <w:p w:rsidR="0020632E" w:rsidRDefault="0020632E" w:rsidP="0069760D">
      <w:pPr>
        <w:spacing w:line="360" w:lineRule="auto"/>
        <w:ind w:firstLine="708"/>
        <w:rPr>
          <w:rFonts w:ascii="Arial" w:hAnsi="Arial" w:cs="Arial"/>
        </w:rPr>
      </w:pPr>
      <w:r w:rsidRPr="0020632E">
        <w:rPr>
          <w:rFonts w:ascii="Arial" w:hAnsi="Arial" w:cs="Arial"/>
        </w:rPr>
        <w:tab/>
      </w:r>
    </w:p>
    <w:p w:rsidR="0069760D" w:rsidRDefault="0069760D" w:rsidP="0069760D">
      <w:pPr>
        <w:spacing w:line="360" w:lineRule="auto"/>
        <w:ind w:firstLine="708"/>
        <w:rPr>
          <w:rFonts w:ascii="Arial" w:hAnsi="Arial" w:cs="Arial"/>
        </w:rPr>
      </w:pPr>
    </w:p>
    <w:p w:rsidR="0069760D" w:rsidRDefault="0069760D" w:rsidP="0069760D">
      <w:pPr>
        <w:spacing w:line="360" w:lineRule="auto"/>
        <w:ind w:firstLine="708"/>
        <w:rPr>
          <w:rFonts w:ascii="Arial" w:hAnsi="Arial" w:cs="Arial"/>
        </w:rPr>
      </w:pPr>
    </w:p>
    <w:p w:rsidR="0069760D" w:rsidRDefault="0069760D" w:rsidP="0069760D">
      <w:pPr>
        <w:spacing w:line="360" w:lineRule="auto"/>
        <w:ind w:firstLine="708"/>
        <w:rPr>
          <w:rFonts w:ascii="Arial" w:hAnsi="Arial" w:cs="Arial"/>
        </w:rPr>
      </w:pPr>
    </w:p>
    <w:p w:rsidR="0069760D" w:rsidRDefault="0069760D" w:rsidP="0069760D">
      <w:pPr>
        <w:spacing w:line="360" w:lineRule="auto"/>
        <w:ind w:firstLine="708"/>
        <w:rPr>
          <w:rFonts w:ascii="Arial" w:hAnsi="Arial" w:cs="Arial"/>
        </w:rPr>
      </w:pPr>
    </w:p>
    <w:p w:rsidR="0069760D" w:rsidRDefault="0069760D" w:rsidP="0069760D">
      <w:pPr>
        <w:spacing w:line="360" w:lineRule="auto"/>
        <w:ind w:firstLine="708"/>
        <w:rPr>
          <w:rFonts w:ascii="Times New Roman" w:hAnsi="Times New Roman" w:cs="Times New Roman"/>
          <w:color w:val="000000" w:themeColor="text1"/>
        </w:rPr>
      </w:pPr>
    </w:p>
    <w:p w:rsidR="0020632E" w:rsidRDefault="0020632E" w:rsidP="0020632E">
      <w:pPr>
        <w:autoSpaceDE w:val="0"/>
        <w:autoSpaceDN w:val="0"/>
        <w:adjustRightInd w:val="0"/>
        <w:rPr>
          <w:rFonts w:ascii="Times New Roman" w:hAnsi="Times New Roman" w:cs="Times New Roman"/>
          <w:color w:val="000000" w:themeColor="text1"/>
        </w:rPr>
      </w:pPr>
    </w:p>
    <w:p w:rsidR="0020632E" w:rsidRDefault="0020632E" w:rsidP="0020632E">
      <w:pPr>
        <w:autoSpaceDE w:val="0"/>
        <w:autoSpaceDN w:val="0"/>
        <w:adjustRightInd w:val="0"/>
        <w:rPr>
          <w:rFonts w:ascii="Times New Roman" w:hAnsi="Times New Roman" w:cs="Times New Roman"/>
          <w:color w:val="000000" w:themeColor="text1"/>
        </w:rPr>
      </w:pPr>
    </w:p>
    <w:p w:rsidR="0020632E" w:rsidRPr="002408F2" w:rsidRDefault="0020632E" w:rsidP="0020632E">
      <w:pPr>
        <w:autoSpaceDE w:val="0"/>
        <w:autoSpaceDN w:val="0"/>
        <w:adjustRightInd w:val="0"/>
        <w:rPr>
          <w:rFonts w:ascii="Times New Roman" w:hAnsi="Times New Roman" w:cs="Times New Roman"/>
          <w:color w:val="000000" w:themeColor="text1"/>
        </w:rPr>
      </w:pPr>
      <w:r w:rsidRPr="002408F2">
        <w:rPr>
          <w:rFonts w:ascii="Times New Roman" w:hAnsi="Times New Roman" w:cs="Times New Roman"/>
          <w:color w:val="000000" w:themeColor="text1"/>
        </w:rPr>
        <w:t>Sporządził</w:t>
      </w:r>
      <w:r>
        <w:rPr>
          <w:rFonts w:ascii="Times New Roman" w:hAnsi="Times New Roman" w:cs="Times New Roman"/>
          <w:color w:val="000000" w:themeColor="text1"/>
        </w:rPr>
        <w:t>a; Sadkowska Katarzyna</w:t>
      </w:r>
    </w:p>
    <w:p w:rsidR="00FE236C" w:rsidRDefault="00FE236C"/>
    <w:sectPr w:rsidR="00FE236C" w:rsidSect="00FE236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162" w:rsidRDefault="00125162" w:rsidP="00E61F1E">
      <w:r>
        <w:separator/>
      </w:r>
    </w:p>
  </w:endnote>
  <w:endnote w:type="continuationSeparator" w:id="0">
    <w:p w:rsidR="00125162" w:rsidRDefault="00125162" w:rsidP="00E6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5376"/>
      <w:docPartObj>
        <w:docPartGallery w:val="Page Numbers (Bottom of Page)"/>
        <w:docPartUnique/>
      </w:docPartObj>
    </w:sdtPr>
    <w:sdtEndPr/>
    <w:sdtContent>
      <w:p w:rsidR="00A81F26" w:rsidRDefault="00A81F26">
        <w:pPr>
          <w:pStyle w:val="Stopka"/>
          <w:jc w:val="right"/>
        </w:pPr>
        <w:r>
          <w:ptab w:relativeTo="margin" w:alignment="center" w:leader="none"/>
        </w:r>
        <w:r w:rsidR="00F41ADE">
          <w:fldChar w:fldCharType="begin"/>
        </w:r>
        <w:r w:rsidR="00F41ADE">
          <w:instrText xml:space="preserve"> PAGE   \* MERGEFORMAT </w:instrText>
        </w:r>
        <w:r w:rsidR="00F41ADE">
          <w:fldChar w:fldCharType="separate"/>
        </w:r>
        <w:r w:rsidR="007A4503">
          <w:rPr>
            <w:noProof/>
          </w:rPr>
          <w:t>13</w:t>
        </w:r>
        <w:r w:rsidR="00F41ADE">
          <w:rPr>
            <w:noProof/>
          </w:rPr>
          <w:fldChar w:fldCharType="end"/>
        </w:r>
      </w:p>
    </w:sdtContent>
  </w:sdt>
  <w:p w:rsidR="00A81F26" w:rsidRDefault="00A81F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162" w:rsidRDefault="00125162" w:rsidP="00E61F1E">
      <w:r>
        <w:separator/>
      </w:r>
    </w:p>
  </w:footnote>
  <w:footnote w:type="continuationSeparator" w:id="0">
    <w:p w:rsidR="00125162" w:rsidRDefault="00125162" w:rsidP="00E61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181"/>
    <w:multiLevelType w:val="hybridMultilevel"/>
    <w:tmpl w:val="ECDA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9A6"/>
    <w:multiLevelType w:val="hybridMultilevel"/>
    <w:tmpl w:val="3A7CFE86"/>
    <w:lvl w:ilvl="0" w:tplc="04150011">
      <w:start w:val="1"/>
      <w:numFmt w:val="decimal"/>
      <w:lvlText w:val="%1)"/>
      <w:lvlJc w:val="left"/>
      <w:pPr>
        <w:ind w:left="435" w:hanging="375"/>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064D783B"/>
    <w:multiLevelType w:val="hybridMultilevel"/>
    <w:tmpl w:val="B450F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0616B"/>
    <w:multiLevelType w:val="hybridMultilevel"/>
    <w:tmpl w:val="B1DA8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B7770"/>
    <w:multiLevelType w:val="hybridMultilevel"/>
    <w:tmpl w:val="899CA61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F2E08A1"/>
    <w:multiLevelType w:val="hybridMultilevel"/>
    <w:tmpl w:val="5EB23F36"/>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7C525A7"/>
    <w:multiLevelType w:val="hybridMultilevel"/>
    <w:tmpl w:val="31B0B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A05DEA"/>
    <w:multiLevelType w:val="hybridMultilevel"/>
    <w:tmpl w:val="F630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401228"/>
    <w:multiLevelType w:val="hybridMultilevel"/>
    <w:tmpl w:val="C0D2D97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 w15:restartNumberingAfterBreak="0">
    <w:nsid w:val="25DC25DE"/>
    <w:multiLevelType w:val="hybridMultilevel"/>
    <w:tmpl w:val="7F9CE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46711"/>
    <w:multiLevelType w:val="hybridMultilevel"/>
    <w:tmpl w:val="AE3A6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B37F11"/>
    <w:multiLevelType w:val="hybridMultilevel"/>
    <w:tmpl w:val="26B2EEB2"/>
    <w:lvl w:ilvl="0" w:tplc="FF167376">
      <w:start w:val="1"/>
      <w:numFmt w:val="lowerLetter"/>
      <w:lvlText w:val="%1)"/>
      <w:lvlJc w:val="left"/>
      <w:pPr>
        <w:ind w:left="720" w:hanging="360"/>
      </w:pPr>
      <w:rPr>
        <w:rFonts w:ascii="Times New Roman" w:hAnsi="Times New Roman" w:cs="Times New Roman" w:hint="default"/>
      </w:rPr>
    </w:lvl>
    <w:lvl w:ilvl="1" w:tplc="CCA0C27C">
      <w:start w:val="1"/>
      <w:numFmt w:val="lowerLetter"/>
      <w:lvlText w:val="%2)"/>
      <w:lvlJc w:val="left"/>
      <w:pPr>
        <w:ind w:left="1440" w:hanging="360"/>
      </w:pPr>
      <w:rPr>
        <w:rFonts w:ascii="Times New Roman" w:hAnsi="Times New Roman" w:cs="Times New Roman" w:hint="default"/>
        <w:color w:val="000000" w:themeColor="text1"/>
      </w:rPr>
    </w:lvl>
    <w:lvl w:ilvl="2" w:tplc="B21C7088">
      <w:start w:val="1"/>
      <w:numFmt w:val="decimal"/>
      <w:lvlText w:val="%3"/>
      <w:lvlJc w:val="left"/>
      <w:pPr>
        <w:ind w:left="2340" w:hanging="360"/>
      </w:pPr>
      <w:rPr>
        <w:rFonts w:hint="default"/>
        <w:b w:val="0"/>
      </w:rPr>
    </w:lvl>
    <w:lvl w:ilvl="3" w:tplc="694AA4A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917579"/>
    <w:multiLevelType w:val="hybridMultilevel"/>
    <w:tmpl w:val="083405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C218FC"/>
    <w:multiLevelType w:val="hybridMultilevel"/>
    <w:tmpl w:val="DD7EBF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DB640E"/>
    <w:multiLevelType w:val="hybridMultilevel"/>
    <w:tmpl w:val="09742BB8"/>
    <w:lvl w:ilvl="0" w:tplc="FF16737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76EDF"/>
    <w:multiLevelType w:val="hybridMultilevel"/>
    <w:tmpl w:val="4030C9E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476400AB"/>
    <w:multiLevelType w:val="hybridMultilevel"/>
    <w:tmpl w:val="CF62764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49D53FB4"/>
    <w:multiLevelType w:val="hybridMultilevel"/>
    <w:tmpl w:val="164E3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0B4E74"/>
    <w:multiLevelType w:val="hybridMultilevel"/>
    <w:tmpl w:val="DA4655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1A0D54"/>
    <w:multiLevelType w:val="hybridMultilevel"/>
    <w:tmpl w:val="B8AC4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A4459C"/>
    <w:multiLevelType w:val="hybridMultilevel"/>
    <w:tmpl w:val="02E2FD54"/>
    <w:lvl w:ilvl="0" w:tplc="FF167376">
      <w:start w:val="1"/>
      <w:numFmt w:val="lowerLetter"/>
      <w:lvlText w:val="%1)"/>
      <w:lvlJc w:val="left"/>
      <w:pPr>
        <w:ind w:left="1530" w:hanging="360"/>
      </w:pPr>
      <w:rPr>
        <w:rFonts w:ascii="Times New Roman" w:hAnsi="Times New Roman" w:cs="Times New Roman"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21" w15:restartNumberingAfterBreak="0">
    <w:nsid w:val="4FA35BDB"/>
    <w:multiLevelType w:val="hybridMultilevel"/>
    <w:tmpl w:val="7360B492"/>
    <w:lvl w:ilvl="0" w:tplc="04150017">
      <w:start w:val="1"/>
      <w:numFmt w:val="lowerLetter"/>
      <w:lvlText w:val="%1)"/>
      <w:lvlJc w:val="left"/>
      <w:pPr>
        <w:ind w:left="1680" w:hanging="360"/>
      </w:pPr>
    </w:lvl>
    <w:lvl w:ilvl="1" w:tplc="04150019" w:tentative="1">
      <w:start w:val="1"/>
      <w:numFmt w:val="lowerLetter"/>
      <w:lvlText w:val="%2."/>
      <w:lvlJc w:val="left"/>
      <w:pPr>
        <w:ind w:left="2400" w:hanging="360"/>
      </w:pPr>
    </w:lvl>
    <w:lvl w:ilvl="2" w:tplc="0415001B" w:tentative="1">
      <w:start w:val="1"/>
      <w:numFmt w:val="lowerRoman"/>
      <w:lvlText w:val="%3."/>
      <w:lvlJc w:val="right"/>
      <w:pPr>
        <w:ind w:left="3120" w:hanging="180"/>
      </w:pPr>
    </w:lvl>
    <w:lvl w:ilvl="3" w:tplc="0415000F" w:tentative="1">
      <w:start w:val="1"/>
      <w:numFmt w:val="decimal"/>
      <w:lvlText w:val="%4."/>
      <w:lvlJc w:val="left"/>
      <w:pPr>
        <w:ind w:left="3840" w:hanging="360"/>
      </w:pPr>
    </w:lvl>
    <w:lvl w:ilvl="4" w:tplc="04150019" w:tentative="1">
      <w:start w:val="1"/>
      <w:numFmt w:val="lowerLetter"/>
      <w:lvlText w:val="%5."/>
      <w:lvlJc w:val="left"/>
      <w:pPr>
        <w:ind w:left="4560" w:hanging="360"/>
      </w:pPr>
    </w:lvl>
    <w:lvl w:ilvl="5" w:tplc="0415001B" w:tentative="1">
      <w:start w:val="1"/>
      <w:numFmt w:val="lowerRoman"/>
      <w:lvlText w:val="%6."/>
      <w:lvlJc w:val="right"/>
      <w:pPr>
        <w:ind w:left="5280" w:hanging="180"/>
      </w:pPr>
    </w:lvl>
    <w:lvl w:ilvl="6" w:tplc="0415000F" w:tentative="1">
      <w:start w:val="1"/>
      <w:numFmt w:val="decimal"/>
      <w:lvlText w:val="%7."/>
      <w:lvlJc w:val="left"/>
      <w:pPr>
        <w:ind w:left="6000" w:hanging="360"/>
      </w:pPr>
    </w:lvl>
    <w:lvl w:ilvl="7" w:tplc="04150019" w:tentative="1">
      <w:start w:val="1"/>
      <w:numFmt w:val="lowerLetter"/>
      <w:lvlText w:val="%8."/>
      <w:lvlJc w:val="left"/>
      <w:pPr>
        <w:ind w:left="6720" w:hanging="360"/>
      </w:pPr>
    </w:lvl>
    <w:lvl w:ilvl="8" w:tplc="0415001B" w:tentative="1">
      <w:start w:val="1"/>
      <w:numFmt w:val="lowerRoman"/>
      <w:lvlText w:val="%9."/>
      <w:lvlJc w:val="right"/>
      <w:pPr>
        <w:ind w:left="7440" w:hanging="180"/>
      </w:pPr>
    </w:lvl>
  </w:abstractNum>
  <w:abstractNum w:abstractNumId="22" w15:restartNumberingAfterBreak="0">
    <w:nsid w:val="51741E88"/>
    <w:multiLevelType w:val="hybridMultilevel"/>
    <w:tmpl w:val="A776EDC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5207D24"/>
    <w:multiLevelType w:val="hybridMultilevel"/>
    <w:tmpl w:val="2C18233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58FB5670"/>
    <w:multiLevelType w:val="hybridMultilevel"/>
    <w:tmpl w:val="A16AF7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FD457C"/>
    <w:multiLevelType w:val="hybridMultilevel"/>
    <w:tmpl w:val="BD2CB00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5DFE23CD"/>
    <w:multiLevelType w:val="hybridMultilevel"/>
    <w:tmpl w:val="1EB8FA1E"/>
    <w:lvl w:ilvl="0" w:tplc="FF167376">
      <w:start w:val="1"/>
      <w:numFmt w:val="lowerLetter"/>
      <w:lvlText w:val="%1)"/>
      <w:lvlJc w:val="left"/>
      <w:pPr>
        <w:ind w:left="765" w:hanging="360"/>
      </w:pPr>
      <w:rPr>
        <w:rFonts w:ascii="Times New Roman" w:hAnsi="Times New Roman" w:cs="Times New Roman" w:hint="default"/>
      </w:rPr>
    </w:lvl>
    <w:lvl w:ilvl="1" w:tplc="E95AD454">
      <w:start w:val="1"/>
      <w:numFmt w:val="decimal"/>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66AC1238"/>
    <w:multiLevelType w:val="hybridMultilevel"/>
    <w:tmpl w:val="8FAC5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415F3A"/>
    <w:multiLevelType w:val="hybridMultilevel"/>
    <w:tmpl w:val="5AC6B1E2"/>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68C805F3"/>
    <w:multiLevelType w:val="hybridMultilevel"/>
    <w:tmpl w:val="F6A47A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517EFB"/>
    <w:multiLevelType w:val="hybridMultilevel"/>
    <w:tmpl w:val="7CCC0514"/>
    <w:lvl w:ilvl="0" w:tplc="04150011">
      <w:start w:val="1"/>
      <w:numFmt w:val="decimal"/>
      <w:lvlText w:val="%1)"/>
      <w:lvlJc w:val="left"/>
      <w:pPr>
        <w:ind w:left="644" w:hanging="360"/>
      </w:pPr>
      <w:rPr>
        <w:rFonts w:hint="default"/>
        <w:b w:val="0"/>
      </w:rPr>
    </w:lvl>
    <w:lvl w:ilvl="1" w:tplc="0BE2604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66096"/>
    <w:multiLevelType w:val="hybridMultilevel"/>
    <w:tmpl w:val="3BAEF952"/>
    <w:lvl w:ilvl="0" w:tplc="04150011">
      <w:start w:val="1"/>
      <w:numFmt w:val="decimal"/>
      <w:lvlText w:val="%1)"/>
      <w:lvlJc w:val="left"/>
      <w:pPr>
        <w:ind w:left="720" w:hanging="360"/>
      </w:pPr>
    </w:lvl>
    <w:lvl w:ilvl="1" w:tplc="6B30AB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904292"/>
    <w:multiLevelType w:val="hybridMultilevel"/>
    <w:tmpl w:val="E5B4C7DE"/>
    <w:lvl w:ilvl="0" w:tplc="FF167376">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4A511D"/>
    <w:multiLevelType w:val="hybridMultilevel"/>
    <w:tmpl w:val="1D20B9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4"/>
  </w:num>
  <w:num w:numId="3">
    <w:abstractNumId w:val="11"/>
  </w:num>
  <w:num w:numId="4">
    <w:abstractNumId w:val="20"/>
  </w:num>
  <w:num w:numId="5">
    <w:abstractNumId w:val="29"/>
  </w:num>
  <w:num w:numId="6">
    <w:abstractNumId w:val="8"/>
  </w:num>
  <w:num w:numId="7">
    <w:abstractNumId w:val="28"/>
  </w:num>
  <w:num w:numId="8">
    <w:abstractNumId w:val="26"/>
  </w:num>
  <w:num w:numId="9">
    <w:abstractNumId w:val="16"/>
  </w:num>
  <w:num w:numId="10">
    <w:abstractNumId w:val="19"/>
  </w:num>
  <w:num w:numId="11">
    <w:abstractNumId w:val="22"/>
  </w:num>
  <w:num w:numId="12">
    <w:abstractNumId w:val="6"/>
  </w:num>
  <w:num w:numId="13">
    <w:abstractNumId w:val="9"/>
  </w:num>
  <w:num w:numId="14">
    <w:abstractNumId w:val="24"/>
  </w:num>
  <w:num w:numId="15">
    <w:abstractNumId w:val="23"/>
  </w:num>
  <w:num w:numId="16">
    <w:abstractNumId w:val="15"/>
  </w:num>
  <w:num w:numId="17">
    <w:abstractNumId w:val="31"/>
  </w:num>
  <w:num w:numId="18">
    <w:abstractNumId w:val="32"/>
  </w:num>
  <w:num w:numId="19">
    <w:abstractNumId w:val="13"/>
  </w:num>
  <w:num w:numId="20">
    <w:abstractNumId w:val="27"/>
  </w:num>
  <w:num w:numId="21">
    <w:abstractNumId w:val="3"/>
  </w:num>
  <w:num w:numId="22">
    <w:abstractNumId w:val="0"/>
  </w:num>
  <w:num w:numId="23">
    <w:abstractNumId w:val="1"/>
  </w:num>
  <w:num w:numId="24">
    <w:abstractNumId w:val="2"/>
  </w:num>
  <w:num w:numId="25">
    <w:abstractNumId w:val="4"/>
  </w:num>
  <w:num w:numId="26">
    <w:abstractNumId w:val="33"/>
  </w:num>
  <w:num w:numId="27">
    <w:abstractNumId w:val="12"/>
  </w:num>
  <w:num w:numId="28">
    <w:abstractNumId w:val="7"/>
  </w:num>
  <w:num w:numId="29">
    <w:abstractNumId w:val="21"/>
  </w:num>
  <w:num w:numId="30">
    <w:abstractNumId w:val="18"/>
  </w:num>
  <w:num w:numId="31">
    <w:abstractNumId w:val="25"/>
  </w:num>
  <w:num w:numId="32">
    <w:abstractNumId w:val="5"/>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24DEB"/>
    <w:rsid w:val="000001E3"/>
    <w:rsid w:val="00036C49"/>
    <w:rsid w:val="00041449"/>
    <w:rsid w:val="000540E3"/>
    <w:rsid w:val="00075B0E"/>
    <w:rsid w:val="000B0DE4"/>
    <w:rsid w:val="000B5E9F"/>
    <w:rsid w:val="000C6F96"/>
    <w:rsid w:val="000E1B52"/>
    <w:rsid w:val="000F66BC"/>
    <w:rsid w:val="00125162"/>
    <w:rsid w:val="00126D30"/>
    <w:rsid w:val="001444F8"/>
    <w:rsid w:val="00171996"/>
    <w:rsid w:val="00175002"/>
    <w:rsid w:val="001821B2"/>
    <w:rsid w:val="001861F5"/>
    <w:rsid w:val="00190B2B"/>
    <w:rsid w:val="001B0332"/>
    <w:rsid w:val="001B34FE"/>
    <w:rsid w:val="001E4D8A"/>
    <w:rsid w:val="001E5AE0"/>
    <w:rsid w:val="0020632E"/>
    <w:rsid w:val="00224DEB"/>
    <w:rsid w:val="00235AC2"/>
    <w:rsid w:val="00240133"/>
    <w:rsid w:val="00242F23"/>
    <w:rsid w:val="00246705"/>
    <w:rsid w:val="002507C1"/>
    <w:rsid w:val="002671FC"/>
    <w:rsid w:val="002711ED"/>
    <w:rsid w:val="002C0256"/>
    <w:rsid w:val="002C1674"/>
    <w:rsid w:val="002E318E"/>
    <w:rsid w:val="002E70B2"/>
    <w:rsid w:val="002F1CAA"/>
    <w:rsid w:val="002F4FF1"/>
    <w:rsid w:val="0030199F"/>
    <w:rsid w:val="00306B72"/>
    <w:rsid w:val="003104D9"/>
    <w:rsid w:val="00313933"/>
    <w:rsid w:val="003552BC"/>
    <w:rsid w:val="00355553"/>
    <w:rsid w:val="00363D76"/>
    <w:rsid w:val="00367725"/>
    <w:rsid w:val="00393D7F"/>
    <w:rsid w:val="003A3612"/>
    <w:rsid w:val="003A65D0"/>
    <w:rsid w:val="003E03F9"/>
    <w:rsid w:val="003F011A"/>
    <w:rsid w:val="003F2363"/>
    <w:rsid w:val="00406189"/>
    <w:rsid w:val="00452E3C"/>
    <w:rsid w:val="00465EBA"/>
    <w:rsid w:val="00493493"/>
    <w:rsid w:val="004A17E8"/>
    <w:rsid w:val="004D61FE"/>
    <w:rsid w:val="0051137F"/>
    <w:rsid w:val="005127E0"/>
    <w:rsid w:val="00533D89"/>
    <w:rsid w:val="00533DAC"/>
    <w:rsid w:val="00534827"/>
    <w:rsid w:val="0056161F"/>
    <w:rsid w:val="00576FB8"/>
    <w:rsid w:val="005839F2"/>
    <w:rsid w:val="00592C5C"/>
    <w:rsid w:val="005A5955"/>
    <w:rsid w:val="005A677F"/>
    <w:rsid w:val="00645D36"/>
    <w:rsid w:val="00685E33"/>
    <w:rsid w:val="00685F47"/>
    <w:rsid w:val="0069760D"/>
    <w:rsid w:val="006B2CE8"/>
    <w:rsid w:val="006C72BC"/>
    <w:rsid w:val="006F7BEE"/>
    <w:rsid w:val="007167AD"/>
    <w:rsid w:val="007208C9"/>
    <w:rsid w:val="00752977"/>
    <w:rsid w:val="00796397"/>
    <w:rsid w:val="007A4503"/>
    <w:rsid w:val="007B0030"/>
    <w:rsid w:val="007B24A0"/>
    <w:rsid w:val="007B3F50"/>
    <w:rsid w:val="00866511"/>
    <w:rsid w:val="008B1034"/>
    <w:rsid w:val="008D08E4"/>
    <w:rsid w:val="008D6EDE"/>
    <w:rsid w:val="00907B43"/>
    <w:rsid w:val="00922BCA"/>
    <w:rsid w:val="00944C24"/>
    <w:rsid w:val="00946E02"/>
    <w:rsid w:val="00964EE3"/>
    <w:rsid w:val="00991B64"/>
    <w:rsid w:val="00997ED4"/>
    <w:rsid w:val="009D429E"/>
    <w:rsid w:val="009D759E"/>
    <w:rsid w:val="009E4E31"/>
    <w:rsid w:val="009E6732"/>
    <w:rsid w:val="009F57A5"/>
    <w:rsid w:val="009F58A9"/>
    <w:rsid w:val="00A0553A"/>
    <w:rsid w:val="00A07D80"/>
    <w:rsid w:val="00A175E1"/>
    <w:rsid w:val="00A20A82"/>
    <w:rsid w:val="00A27EB3"/>
    <w:rsid w:val="00A458E1"/>
    <w:rsid w:val="00A657FC"/>
    <w:rsid w:val="00A72899"/>
    <w:rsid w:val="00A75E52"/>
    <w:rsid w:val="00A81F26"/>
    <w:rsid w:val="00A94145"/>
    <w:rsid w:val="00AC21BD"/>
    <w:rsid w:val="00AC7E97"/>
    <w:rsid w:val="00AD79AE"/>
    <w:rsid w:val="00AF692C"/>
    <w:rsid w:val="00AF71C2"/>
    <w:rsid w:val="00B02CC3"/>
    <w:rsid w:val="00B20765"/>
    <w:rsid w:val="00B20B17"/>
    <w:rsid w:val="00B35DA4"/>
    <w:rsid w:val="00B4149B"/>
    <w:rsid w:val="00B56F57"/>
    <w:rsid w:val="00B623B1"/>
    <w:rsid w:val="00B7027B"/>
    <w:rsid w:val="00BB5322"/>
    <w:rsid w:val="00BB604D"/>
    <w:rsid w:val="00BC0A89"/>
    <w:rsid w:val="00C00F7B"/>
    <w:rsid w:val="00C13020"/>
    <w:rsid w:val="00C16D03"/>
    <w:rsid w:val="00C2110D"/>
    <w:rsid w:val="00C30C05"/>
    <w:rsid w:val="00C368BB"/>
    <w:rsid w:val="00C83062"/>
    <w:rsid w:val="00CD5DBD"/>
    <w:rsid w:val="00D62461"/>
    <w:rsid w:val="00D70823"/>
    <w:rsid w:val="00D86F41"/>
    <w:rsid w:val="00DA44B8"/>
    <w:rsid w:val="00DB0C9D"/>
    <w:rsid w:val="00DC16B2"/>
    <w:rsid w:val="00DC2263"/>
    <w:rsid w:val="00DE78A0"/>
    <w:rsid w:val="00E26C8C"/>
    <w:rsid w:val="00E469F1"/>
    <w:rsid w:val="00E61F1E"/>
    <w:rsid w:val="00E81FB7"/>
    <w:rsid w:val="00EB0FDC"/>
    <w:rsid w:val="00ED153E"/>
    <w:rsid w:val="00ED2692"/>
    <w:rsid w:val="00EF4829"/>
    <w:rsid w:val="00EF6CA6"/>
    <w:rsid w:val="00F06345"/>
    <w:rsid w:val="00F10547"/>
    <w:rsid w:val="00F41ADE"/>
    <w:rsid w:val="00F43B05"/>
    <w:rsid w:val="00F45E94"/>
    <w:rsid w:val="00F5050D"/>
    <w:rsid w:val="00F54C6B"/>
    <w:rsid w:val="00F60E8A"/>
    <w:rsid w:val="00F63240"/>
    <w:rsid w:val="00F8072E"/>
    <w:rsid w:val="00F92847"/>
    <w:rsid w:val="00F94EF5"/>
    <w:rsid w:val="00FA1B85"/>
    <w:rsid w:val="00FB2216"/>
    <w:rsid w:val="00FB5098"/>
    <w:rsid w:val="00FD46D4"/>
    <w:rsid w:val="00FE236C"/>
    <w:rsid w:val="00FF23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597B"/>
  <w15:docId w15:val="{700CC09B-9C93-41A2-B656-A9F79166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4D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4DEB"/>
    <w:pPr>
      <w:ind w:left="720"/>
      <w:contextualSpacing/>
    </w:pPr>
  </w:style>
  <w:style w:type="paragraph" w:customStyle="1" w:styleId="Default">
    <w:name w:val="Default"/>
    <w:rsid w:val="00224DEB"/>
    <w:pPr>
      <w:autoSpaceDE w:val="0"/>
      <w:autoSpaceDN w:val="0"/>
      <w:adjustRightInd w:val="0"/>
      <w:jc w:val="left"/>
    </w:pPr>
    <w:rPr>
      <w:rFonts w:ascii="Times New Roman" w:hAnsi="Times New Roman" w:cs="Times New Roman"/>
      <w:color w:val="000000"/>
      <w:sz w:val="24"/>
      <w:szCs w:val="24"/>
    </w:rPr>
  </w:style>
  <w:style w:type="paragraph" w:styleId="Stopka">
    <w:name w:val="footer"/>
    <w:basedOn w:val="Normalny"/>
    <w:link w:val="StopkaZnak"/>
    <w:uiPriority w:val="99"/>
    <w:unhideWhenUsed/>
    <w:rsid w:val="00224DEB"/>
    <w:pPr>
      <w:tabs>
        <w:tab w:val="center" w:pos="4536"/>
        <w:tab w:val="right" w:pos="9072"/>
      </w:tabs>
    </w:pPr>
  </w:style>
  <w:style w:type="character" w:customStyle="1" w:styleId="StopkaZnak">
    <w:name w:val="Stopka Znak"/>
    <w:basedOn w:val="Domylnaczcionkaakapitu"/>
    <w:link w:val="Stopka"/>
    <w:uiPriority w:val="99"/>
    <w:rsid w:val="00224DEB"/>
  </w:style>
  <w:style w:type="character" w:styleId="Odwoaniedokomentarza">
    <w:name w:val="annotation reference"/>
    <w:basedOn w:val="Domylnaczcionkaakapitu"/>
    <w:uiPriority w:val="99"/>
    <w:semiHidden/>
    <w:unhideWhenUsed/>
    <w:rsid w:val="000C6F96"/>
    <w:rPr>
      <w:sz w:val="16"/>
      <w:szCs w:val="16"/>
    </w:rPr>
  </w:style>
  <w:style w:type="paragraph" w:styleId="Tekstkomentarza">
    <w:name w:val="annotation text"/>
    <w:basedOn w:val="Normalny"/>
    <w:link w:val="TekstkomentarzaZnak"/>
    <w:uiPriority w:val="99"/>
    <w:semiHidden/>
    <w:unhideWhenUsed/>
    <w:rsid w:val="000C6F96"/>
    <w:rPr>
      <w:sz w:val="20"/>
      <w:szCs w:val="20"/>
    </w:rPr>
  </w:style>
  <w:style w:type="character" w:customStyle="1" w:styleId="TekstkomentarzaZnak">
    <w:name w:val="Tekst komentarza Znak"/>
    <w:basedOn w:val="Domylnaczcionkaakapitu"/>
    <w:link w:val="Tekstkomentarza"/>
    <w:uiPriority w:val="99"/>
    <w:semiHidden/>
    <w:rsid w:val="000C6F96"/>
    <w:rPr>
      <w:sz w:val="20"/>
      <w:szCs w:val="20"/>
    </w:rPr>
  </w:style>
  <w:style w:type="paragraph" w:styleId="Tematkomentarza">
    <w:name w:val="annotation subject"/>
    <w:basedOn w:val="Tekstkomentarza"/>
    <w:next w:val="Tekstkomentarza"/>
    <w:link w:val="TematkomentarzaZnak"/>
    <w:uiPriority w:val="99"/>
    <w:semiHidden/>
    <w:unhideWhenUsed/>
    <w:rsid w:val="000C6F96"/>
    <w:rPr>
      <w:b/>
      <w:bCs/>
    </w:rPr>
  </w:style>
  <w:style w:type="character" w:customStyle="1" w:styleId="TematkomentarzaZnak">
    <w:name w:val="Temat komentarza Znak"/>
    <w:basedOn w:val="TekstkomentarzaZnak"/>
    <w:link w:val="Tematkomentarza"/>
    <w:uiPriority w:val="99"/>
    <w:semiHidden/>
    <w:rsid w:val="000C6F96"/>
    <w:rPr>
      <w:b/>
      <w:bCs/>
      <w:sz w:val="20"/>
      <w:szCs w:val="20"/>
    </w:rPr>
  </w:style>
  <w:style w:type="paragraph" w:styleId="Tekstdymka">
    <w:name w:val="Balloon Text"/>
    <w:basedOn w:val="Normalny"/>
    <w:link w:val="TekstdymkaZnak"/>
    <w:uiPriority w:val="99"/>
    <w:semiHidden/>
    <w:unhideWhenUsed/>
    <w:rsid w:val="000C6F96"/>
    <w:rPr>
      <w:rFonts w:ascii="Tahoma" w:hAnsi="Tahoma" w:cs="Tahoma"/>
      <w:sz w:val="16"/>
      <w:szCs w:val="16"/>
    </w:rPr>
  </w:style>
  <w:style w:type="character" w:customStyle="1" w:styleId="TekstdymkaZnak">
    <w:name w:val="Tekst dymka Znak"/>
    <w:basedOn w:val="Domylnaczcionkaakapitu"/>
    <w:link w:val="Tekstdymka"/>
    <w:uiPriority w:val="99"/>
    <w:semiHidden/>
    <w:rsid w:val="000C6F96"/>
    <w:rPr>
      <w:rFonts w:ascii="Tahoma" w:hAnsi="Tahoma" w:cs="Tahoma"/>
      <w:sz w:val="16"/>
      <w:szCs w:val="16"/>
    </w:rPr>
  </w:style>
  <w:style w:type="paragraph" w:styleId="Poprawka">
    <w:name w:val="Revision"/>
    <w:hidden/>
    <w:uiPriority w:val="99"/>
    <w:semiHidden/>
    <w:rsid w:val="00FF238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6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BC77-001F-4AA2-A0DE-C572E6D9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5293</Words>
  <Characters>31763</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Katarzyna Sadkowska</cp:lastModifiedBy>
  <cp:revision>75</cp:revision>
  <cp:lastPrinted>2017-10-11T08:10:00Z</cp:lastPrinted>
  <dcterms:created xsi:type="dcterms:W3CDTF">2017-05-29T12:23:00Z</dcterms:created>
  <dcterms:modified xsi:type="dcterms:W3CDTF">2017-10-11T08:10:00Z</dcterms:modified>
</cp:coreProperties>
</file>