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779" w:rsidRDefault="008F1779" w:rsidP="003A0B8F">
      <w:pPr>
        <w:spacing w:line="360" w:lineRule="auto"/>
        <w:jc w:val="center"/>
        <w:rPr>
          <w:rFonts w:asciiTheme="majorHAnsi" w:hAnsiTheme="majorHAnsi"/>
          <w:b/>
          <w:bCs/>
        </w:rPr>
      </w:pPr>
      <w:bookmarkStart w:id="0" w:name="_GoBack"/>
      <w:bookmarkEnd w:id="0"/>
    </w:p>
    <w:p w:rsidR="008F1779" w:rsidRPr="00AF13C5" w:rsidRDefault="008F1779" w:rsidP="008F1779">
      <w:pPr>
        <w:spacing w:after="0" w:line="360" w:lineRule="auto"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UCHWAŁA NR </w:t>
      </w:r>
      <w:r w:rsidR="00A32353">
        <w:rPr>
          <w:rFonts w:ascii="Calibri Light" w:hAnsi="Calibri Light"/>
          <w:b/>
        </w:rPr>
        <w:t xml:space="preserve"> XXXVI/166/2017</w:t>
      </w:r>
    </w:p>
    <w:p w:rsidR="008F1779" w:rsidRPr="00AF13C5" w:rsidRDefault="008F1779" w:rsidP="008F1779">
      <w:pPr>
        <w:spacing w:after="0" w:line="360" w:lineRule="auto"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Rady Gminy</w:t>
      </w:r>
      <w:r w:rsidRPr="00AF13C5">
        <w:rPr>
          <w:rFonts w:ascii="Calibri Light" w:hAnsi="Calibri Light"/>
          <w:b/>
        </w:rPr>
        <w:t xml:space="preserve"> Radziejowice</w:t>
      </w:r>
    </w:p>
    <w:p w:rsidR="008F1779" w:rsidRDefault="00A32353" w:rsidP="008F1779">
      <w:pPr>
        <w:spacing w:after="0" w:line="360" w:lineRule="auto"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z dnia 28.02.</w:t>
      </w:r>
      <w:r w:rsidR="008F1779" w:rsidRPr="00AF13C5">
        <w:rPr>
          <w:rFonts w:ascii="Calibri Light" w:hAnsi="Calibri Light"/>
          <w:b/>
        </w:rPr>
        <w:t>201</w:t>
      </w:r>
      <w:r w:rsidR="008F1779">
        <w:rPr>
          <w:rFonts w:ascii="Calibri Light" w:hAnsi="Calibri Light"/>
          <w:b/>
        </w:rPr>
        <w:t>7</w:t>
      </w:r>
      <w:r w:rsidR="008F1779" w:rsidRPr="00AF13C5">
        <w:rPr>
          <w:rFonts w:ascii="Calibri Light" w:hAnsi="Calibri Light"/>
          <w:b/>
        </w:rPr>
        <w:t xml:space="preserve"> r.</w:t>
      </w:r>
    </w:p>
    <w:p w:rsidR="008F1779" w:rsidRDefault="008F1779" w:rsidP="008F1779">
      <w:pPr>
        <w:spacing w:line="360" w:lineRule="auto"/>
        <w:rPr>
          <w:rFonts w:asciiTheme="majorHAnsi" w:hAnsiTheme="majorHAnsi"/>
          <w:bCs/>
        </w:rPr>
      </w:pPr>
    </w:p>
    <w:p w:rsidR="003A0B8F" w:rsidRPr="008F1779" w:rsidRDefault="003A0B8F" w:rsidP="008F1779">
      <w:pPr>
        <w:spacing w:line="360" w:lineRule="auto"/>
        <w:jc w:val="both"/>
        <w:rPr>
          <w:rFonts w:asciiTheme="majorHAnsi" w:hAnsiTheme="majorHAnsi"/>
          <w:b/>
          <w:bCs/>
        </w:rPr>
      </w:pPr>
      <w:r w:rsidRPr="008F1779">
        <w:rPr>
          <w:rFonts w:asciiTheme="majorHAnsi" w:hAnsiTheme="majorHAnsi"/>
          <w:b/>
          <w:bCs/>
        </w:rPr>
        <w:t xml:space="preserve">w sprawie </w:t>
      </w:r>
      <w:r w:rsidR="00187099" w:rsidRPr="008F1779">
        <w:rPr>
          <w:rFonts w:asciiTheme="majorHAnsi" w:hAnsiTheme="majorHAnsi"/>
          <w:b/>
          <w:bCs/>
        </w:rPr>
        <w:t xml:space="preserve">przyjęcia </w:t>
      </w:r>
      <w:r w:rsidR="00E52FA2" w:rsidRPr="008F1779">
        <w:rPr>
          <w:rFonts w:asciiTheme="majorHAnsi" w:hAnsiTheme="majorHAnsi"/>
          <w:b/>
          <w:bCs/>
        </w:rPr>
        <w:t>Gminnego Programu Rewitalizacji dla Gminy Radziejowice</w:t>
      </w:r>
      <w:r w:rsidR="008F1779">
        <w:rPr>
          <w:rFonts w:asciiTheme="majorHAnsi" w:hAnsiTheme="majorHAnsi"/>
          <w:b/>
          <w:bCs/>
        </w:rPr>
        <w:t xml:space="preserve"> </w:t>
      </w:r>
      <w:r w:rsidR="00720D86">
        <w:rPr>
          <w:rFonts w:asciiTheme="majorHAnsi" w:hAnsiTheme="majorHAnsi"/>
          <w:b/>
          <w:bCs/>
        </w:rPr>
        <w:t xml:space="preserve">na lata 2016-2026 </w:t>
      </w:r>
    </w:p>
    <w:p w:rsidR="008F1779" w:rsidRDefault="008F1779" w:rsidP="003A0B8F">
      <w:pPr>
        <w:spacing w:line="360" w:lineRule="auto"/>
        <w:jc w:val="both"/>
        <w:rPr>
          <w:rFonts w:asciiTheme="majorHAnsi" w:hAnsiTheme="majorHAnsi"/>
        </w:rPr>
      </w:pPr>
      <w:bookmarkStart w:id="1" w:name="bookmark_1"/>
      <w:bookmarkEnd w:id="1"/>
    </w:p>
    <w:p w:rsidR="003A0B8F" w:rsidRPr="008F1779" w:rsidRDefault="003A0B8F" w:rsidP="003A0B8F">
      <w:pPr>
        <w:spacing w:line="360" w:lineRule="auto"/>
        <w:jc w:val="both"/>
        <w:rPr>
          <w:rFonts w:asciiTheme="majorHAnsi" w:hAnsiTheme="majorHAnsi"/>
        </w:rPr>
      </w:pPr>
      <w:r w:rsidRPr="008F1779">
        <w:rPr>
          <w:rFonts w:asciiTheme="majorHAnsi" w:hAnsiTheme="majorHAnsi"/>
        </w:rPr>
        <w:t xml:space="preserve">Na podstawie art. </w:t>
      </w:r>
      <w:r w:rsidR="000A39D1" w:rsidRPr="008F1779">
        <w:rPr>
          <w:rFonts w:asciiTheme="majorHAnsi" w:hAnsiTheme="majorHAnsi"/>
        </w:rPr>
        <w:t>1</w:t>
      </w:r>
      <w:r w:rsidR="00187099" w:rsidRPr="008F1779">
        <w:rPr>
          <w:rFonts w:asciiTheme="majorHAnsi" w:hAnsiTheme="majorHAnsi"/>
        </w:rPr>
        <w:t>4</w:t>
      </w:r>
      <w:r w:rsidRPr="008F1779">
        <w:rPr>
          <w:rFonts w:asciiTheme="majorHAnsi" w:hAnsiTheme="majorHAnsi"/>
        </w:rPr>
        <w:t xml:space="preserve"> ust. </w:t>
      </w:r>
      <w:r w:rsidR="000A39D1" w:rsidRPr="008F1779">
        <w:rPr>
          <w:rFonts w:asciiTheme="majorHAnsi" w:hAnsiTheme="majorHAnsi"/>
        </w:rPr>
        <w:t xml:space="preserve">1 </w:t>
      </w:r>
      <w:r w:rsidRPr="008F1779">
        <w:rPr>
          <w:rFonts w:asciiTheme="majorHAnsi" w:hAnsiTheme="majorHAnsi"/>
        </w:rPr>
        <w:t>ustawy z </w:t>
      </w:r>
      <w:r w:rsidR="000A39D1" w:rsidRPr="008F1779">
        <w:rPr>
          <w:rFonts w:asciiTheme="majorHAnsi" w:hAnsiTheme="majorHAnsi"/>
        </w:rPr>
        <w:t>dnia 9 października 2015 r. o rewitalizacji</w:t>
      </w:r>
      <w:r w:rsidR="008F1779">
        <w:rPr>
          <w:rFonts w:asciiTheme="majorHAnsi" w:hAnsiTheme="majorHAnsi"/>
        </w:rPr>
        <w:t xml:space="preserve"> </w:t>
      </w:r>
      <w:r w:rsidR="008F1779" w:rsidRPr="009A4D81">
        <w:rPr>
          <w:rFonts w:ascii="Calibri Light" w:hAnsi="Calibri Light"/>
        </w:rPr>
        <w:t xml:space="preserve">(Dz. U. </w:t>
      </w:r>
      <w:r w:rsidR="00DD4183">
        <w:rPr>
          <w:rFonts w:ascii="Calibri Light" w:hAnsi="Calibri Light"/>
        </w:rPr>
        <w:t xml:space="preserve">z </w:t>
      </w:r>
      <w:r w:rsidR="008F1779" w:rsidRPr="009A4D81">
        <w:rPr>
          <w:rFonts w:ascii="Calibri Light" w:hAnsi="Calibri Light"/>
        </w:rPr>
        <w:t>2015</w:t>
      </w:r>
      <w:r w:rsidR="00DD4183">
        <w:rPr>
          <w:rFonts w:ascii="Calibri Light" w:hAnsi="Calibri Light"/>
        </w:rPr>
        <w:t xml:space="preserve"> r.</w:t>
      </w:r>
      <w:r w:rsidR="008F1779" w:rsidRPr="009A4D81">
        <w:rPr>
          <w:rFonts w:ascii="Calibri Light" w:hAnsi="Calibri Light"/>
        </w:rPr>
        <w:t xml:space="preserve">, poz. 1777, </w:t>
      </w:r>
      <w:r w:rsidR="008F1779" w:rsidRPr="009A4D81">
        <w:rPr>
          <w:rFonts w:ascii="Calibri Light" w:eastAsia="Times New Roman" w:hAnsi="Calibri Light"/>
          <w:color w:val="000000"/>
        </w:rPr>
        <w:t>zm. Dz. U. z 2016 r. poz. 1020</w:t>
      </w:r>
      <w:r w:rsidR="008F1779">
        <w:rPr>
          <w:rFonts w:ascii="Calibri Light" w:eastAsia="Times New Roman" w:hAnsi="Calibri Light"/>
          <w:color w:val="000000"/>
        </w:rPr>
        <w:t xml:space="preserve"> i </w:t>
      </w:r>
      <w:r w:rsidR="008F1779" w:rsidRPr="00466D11">
        <w:rPr>
          <w:rFonts w:ascii="Calibri Light" w:eastAsia="Times New Roman" w:hAnsi="Calibri Light"/>
          <w:color w:val="000000"/>
        </w:rPr>
        <w:t>poz. 1250</w:t>
      </w:r>
      <w:r w:rsidR="008F1779" w:rsidRPr="009A4D81">
        <w:rPr>
          <w:rFonts w:ascii="Calibri Light" w:hAnsi="Calibri Light"/>
        </w:rPr>
        <w:t>)</w:t>
      </w:r>
      <w:bookmarkStart w:id="2" w:name="bookmark_2"/>
      <w:bookmarkEnd w:id="2"/>
      <w:r w:rsidR="008F1779" w:rsidRPr="009A4D81">
        <w:rPr>
          <w:rFonts w:ascii="Calibri Light" w:hAnsi="Calibri Light"/>
        </w:rPr>
        <w:t xml:space="preserve"> </w:t>
      </w:r>
      <w:r w:rsidR="000A39D1" w:rsidRPr="008F1779">
        <w:rPr>
          <w:rFonts w:asciiTheme="majorHAnsi" w:hAnsiTheme="majorHAnsi"/>
        </w:rPr>
        <w:t xml:space="preserve">w związku z art. 18 ust. 2 pkt 15 ustawy z dnia 8 marca 1990 r. </w:t>
      </w:r>
      <w:r w:rsidR="007058BB" w:rsidRPr="008F1779">
        <w:rPr>
          <w:rFonts w:asciiTheme="majorHAnsi" w:hAnsiTheme="majorHAnsi"/>
        </w:rPr>
        <w:t xml:space="preserve">o samorządzie gminnym </w:t>
      </w:r>
      <w:r w:rsidR="008F1779" w:rsidRPr="009A4D81">
        <w:rPr>
          <w:rFonts w:ascii="Calibri Light" w:hAnsi="Calibri Light"/>
        </w:rPr>
        <w:t>(</w:t>
      </w:r>
      <w:proofErr w:type="spellStart"/>
      <w:r w:rsidR="008F1779" w:rsidRPr="009A4D81">
        <w:rPr>
          <w:rFonts w:ascii="Calibri Light" w:hAnsi="Calibri Light"/>
        </w:rPr>
        <w:t>t.</w:t>
      </w:r>
      <w:r w:rsidR="00720D86">
        <w:rPr>
          <w:rFonts w:ascii="Calibri Light" w:hAnsi="Calibri Light"/>
        </w:rPr>
        <w:t>j</w:t>
      </w:r>
      <w:proofErr w:type="spellEnd"/>
      <w:r w:rsidR="00720D86">
        <w:rPr>
          <w:rFonts w:ascii="Calibri Light" w:hAnsi="Calibri Light"/>
        </w:rPr>
        <w:t>.</w:t>
      </w:r>
      <w:r w:rsidR="008F1779" w:rsidRPr="009A4D81">
        <w:rPr>
          <w:rFonts w:ascii="Calibri Light" w:hAnsi="Calibri Light"/>
        </w:rPr>
        <w:t xml:space="preserve"> </w:t>
      </w:r>
      <w:r w:rsidR="008F1779">
        <w:rPr>
          <w:rFonts w:ascii="Calibri Light" w:hAnsi="Calibri Light"/>
        </w:rPr>
        <w:t>Dz. U. z 2016</w:t>
      </w:r>
      <w:r w:rsidR="008F1779" w:rsidRPr="00AF13C5">
        <w:rPr>
          <w:rFonts w:ascii="Calibri Light" w:hAnsi="Calibri Light"/>
        </w:rPr>
        <w:t>r. poz. 446</w:t>
      </w:r>
      <w:r w:rsidR="008F1779">
        <w:rPr>
          <w:rFonts w:ascii="Calibri Light" w:hAnsi="Calibri Light"/>
        </w:rPr>
        <w:t>, zm. Dz. U. z 2016r. poz. 1579</w:t>
      </w:r>
      <w:r w:rsidR="008F1779" w:rsidRPr="009A4D81">
        <w:rPr>
          <w:rFonts w:ascii="Calibri Light" w:hAnsi="Calibri Light"/>
        </w:rPr>
        <w:t>)</w:t>
      </w:r>
      <w:r w:rsidR="008F1779">
        <w:rPr>
          <w:rFonts w:ascii="Calibri Light" w:hAnsi="Calibri Light"/>
        </w:rPr>
        <w:t xml:space="preserve"> </w:t>
      </w:r>
      <w:r w:rsidRPr="008F1779">
        <w:rPr>
          <w:rFonts w:asciiTheme="majorHAnsi" w:hAnsiTheme="majorHAnsi"/>
        </w:rPr>
        <w:t>uchwala się, co następuje: </w:t>
      </w:r>
    </w:p>
    <w:p w:rsidR="008F1779" w:rsidRDefault="008F1779" w:rsidP="008F1779">
      <w:pPr>
        <w:spacing w:line="360" w:lineRule="auto"/>
        <w:jc w:val="center"/>
        <w:rPr>
          <w:rFonts w:asciiTheme="majorHAnsi" w:hAnsiTheme="majorHAnsi"/>
        </w:rPr>
      </w:pPr>
      <w:r w:rsidRPr="008F1779">
        <w:rPr>
          <w:rFonts w:asciiTheme="majorHAnsi" w:hAnsiTheme="majorHAnsi"/>
        </w:rPr>
        <w:t>§ 1.</w:t>
      </w:r>
    </w:p>
    <w:p w:rsidR="000A39D1" w:rsidRPr="00E01378" w:rsidRDefault="00187099" w:rsidP="00E01378">
      <w:pPr>
        <w:pStyle w:val="Nagwek"/>
        <w:spacing w:after="240" w:line="360" w:lineRule="auto"/>
        <w:jc w:val="both"/>
        <w:rPr>
          <w:rFonts w:asciiTheme="majorHAnsi" w:hAnsiTheme="majorHAnsi"/>
        </w:rPr>
      </w:pPr>
      <w:bookmarkStart w:id="3" w:name="bookmark_3"/>
      <w:bookmarkEnd w:id="3"/>
      <w:r w:rsidRPr="008F1779">
        <w:rPr>
          <w:rFonts w:asciiTheme="majorHAnsi" w:hAnsiTheme="majorHAnsi"/>
        </w:rPr>
        <w:t>Przyjmuje się Gminny Program</w:t>
      </w:r>
      <w:r w:rsidR="000A39D1" w:rsidRPr="008F1779">
        <w:rPr>
          <w:rFonts w:asciiTheme="majorHAnsi" w:hAnsiTheme="majorHAnsi"/>
        </w:rPr>
        <w:t xml:space="preserve"> Rewitalizacji dla Gminy Radziejowice</w:t>
      </w:r>
      <w:r w:rsidR="00720D86">
        <w:rPr>
          <w:rFonts w:asciiTheme="majorHAnsi" w:hAnsiTheme="majorHAnsi"/>
        </w:rPr>
        <w:t xml:space="preserve"> na lata 2016-2026</w:t>
      </w:r>
      <w:r w:rsidR="008F1779">
        <w:rPr>
          <w:rFonts w:asciiTheme="majorHAnsi" w:hAnsiTheme="majorHAnsi"/>
        </w:rPr>
        <w:t xml:space="preserve"> </w:t>
      </w:r>
      <w:r w:rsidR="006133F5">
        <w:rPr>
          <w:rFonts w:asciiTheme="majorHAnsi" w:hAnsiTheme="majorHAnsi"/>
        </w:rPr>
        <w:t xml:space="preserve">opracowany w ramach projektu </w:t>
      </w:r>
      <w:r w:rsidR="008F1779" w:rsidRPr="008F1779">
        <w:rPr>
          <w:rFonts w:ascii="Calibri Light" w:hAnsi="Calibri Light"/>
        </w:rPr>
        <w:t>pn. „Rewitalizacja Obszaru Zdegradowanego w Gminie Radziejowice”</w:t>
      </w:r>
      <w:r w:rsidRPr="008F1779">
        <w:rPr>
          <w:rFonts w:asciiTheme="majorHAnsi" w:hAnsiTheme="majorHAnsi"/>
        </w:rPr>
        <w:t>,</w:t>
      </w:r>
      <w:r w:rsidR="006133F5">
        <w:rPr>
          <w:rFonts w:asciiTheme="majorHAnsi" w:hAnsiTheme="majorHAnsi"/>
        </w:rPr>
        <w:t xml:space="preserve"> </w:t>
      </w:r>
      <w:r w:rsidR="006133F5" w:rsidRPr="00E01378">
        <w:rPr>
          <w:rFonts w:asciiTheme="majorHAnsi" w:hAnsiTheme="majorHAnsi"/>
        </w:rPr>
        <w:t>współfinansowanego</w:t>
      </w:r>
      <w:r w:rsidR="00E01378" w:rsidRPr="00E01378">
        <w:rPr>
          <w:rFonts w:asciiTheme="majorHAnsi" w:hAnsiTheme="majorHAnsi"/>
        </w:rPr>
        <w:t xml:space="preserve"> </w:t>
      </w:r>
      <w:r w:rsidR="00E01378" w:rsidRPr="004E5B66">
        <w:rPr>
          <w:rFonts w:asciiTheme="majorHAnsi" w:hAnsiTheme="majorHAnsi"/>
        </w:rPr>
        <w:t>ze środków Unii Europejskiej w ramach Programu Operacyjnego Pomoc Techniczna 2014-2020</w:t>
      </w:r>
      <w:r w:rsidR="00E01378">
        <w:rPr>
          <w:rFonts w:asciiTheme="majorHAnsi" w:hAnsiTheme="majorHAnsi"/>
        </w:rPr>
        <w:t>,</w:t>
      </w:r>
      <w:r w:rsidRPr="00E01378">
        <w:rPr>
          <w:rFonts w:asciiTheme="majorHAnsi" w:hAnsiTheme="majorHAnsi"/>
        </w:rPr>
        <w:t xml:space="preserve"> stanowiący załącznik </w:t>
      </w:r>
      <w:r w:rsidR="006133F5" w:rsidRPr="00E01378">
        <w:rPr>
          <w:rFonts w:asciiTheme="majorHAnsi" w:hAnsiTheme="majorHAnsi"/>
        </w:rPr>
        <w:t xml:space="preserve">nr 1 </w:t>
      </w:r>
      <w:r w:rsidRPr="00E01378">
        <w:rPr>
          <w:rFonts w:asciiTheme="majorHAnsi" w:hAnsiTheme="majorHAnsi"/>
        </w:rPr>
        <w:t>do niniejszej uchwały.</w:t>
      </w:r>
    </w:p>
    <w:p w:rsidR="000A39D1" w:rsidRPr="008F1779" w:rsidRDefault="008F1779" w:rsidP="008F1779">
      <w:pPr>
        <w:spacing w:line="360" w:lineRule="auto"/>
        <w:jc w:val="center"/>
        <w:rPr>
          <w:rFonts w:asciiTheme="majorHAnsi" w:hAnsiTheme="majorHAnsi"/>
        </w:rPr>
      </w:pPr>
      <w:r w:rsidRPr="008F1779">
        <w:rPr>
          <w:rFonts w:asciiTheme="majorHAnsi" w:hAnsiTheme="majorHAnsi"/>
        </w:rPr>
        <w:t>§ 2.</w:t>
      </w:r>
    </w:p>
    <w:p w:rsidR="003A0B8F" w:rsidRPr="008F1779" w:rsidRDefault="003A0B8F" w:rsidP="003A0B8F">
      <w:pPr>
        <w:spacing w:line="360" w:lineRule="auto"/>
        <w:jc w:val="both"/>
        <w:rPr>
          <w:rFonts w:asciiTheme="majorHAnsi" w:hAnsiTheme="majorHAnsi"/>
        </w:rPr>
      </w:pPr>
      <w:r w:rsidRPr="008F1779">
        <w:rPr>
          <w:rFonts w:asciiTheme="majorHAnsi" w:hAnsiTheme="majorHAnsi"/>
        </w:rPr>
        <w:t>Wykonanie uchwały powierza się Wójtowi Gminy Radziejowice.</w:t>
      </w:r>
    </w:p>
    <w:p w:rsidR="003A0B8F" w:rsidRPr="008F1779" w:rsidRDefault="008F1779" w:rsidP="008F1779">
      <w:pPr>
        <w:spacing w:line="360" w:lineRule="auto"/>
        <w:jc w:val="center"/>
        <w:rPr>
          <w:rFonts w:asciiTheme="majorHAnsi" w:hAnsiTheme="majorHAnsi"/>
        </w:rPr>
      </w:pPr>
      <w:r w:rsidRPr="008F1779">
        <w:rPr>
          <w:rFonts w:asciiTheme="majorHAnsi" w:hAnsiTheme="majorHAnsi"/>
        </w:rPr>
        <w:t>§ 3.</w:t>
      </w:r>
    </w:p>
    <w:p w:rsidR="003A0B8F" w:rsidRPr="008F1779" w:rsidRDefault="003A0B8F" w:rsidP="003A0B8F">
      <w:pPr>
        <w:spacing w:line="360" w:lineRule="auto"/>
        <w:jc w:val="both"/>
        <w:rPr>
          <w:rFonts w:asciiTheme="majorHAnsi" w:hAnsiTheme="majorHAnsi"/>
        </w:rPr>
      </w:pPr>
      <w:r w:rsidRPr="008F1779">
        <w:rPr>
          <w:rFonts w:asciiTheme="majorHAnsi" w:hAnsiTheme="majorHAnsi"/>
        </w:rPr>
        <w:t xml:space="preserve">Uchwała wchodzi w życie z dniem jej podjęcia. </w:t>
      </w:r>
    </w:p>
    <w:p w:rsidR="003A0B8F" w:rsidRPr="008F1779" w:rsidRDefault="003A0B8F" w:rsidP="003A0B8F">
      <w:pPr>
        <w:spacing w:line="360" w:lineRule="auto"/>
        <w:jc w:val="both"/>
        <w:rPr>
          <w:rFonts w:asciiTheme="majorHAnsi" w:hAnsiTheme="majorHAnsi"/>
        </w:rPr>
      </w:pPr>
      <w:r w:rsidRPr="008F1779">
        <w:rPr>
          <w:rFonts w:asciiTheme="majorHAnsi" w:hAnsiTheme="majorHAnsi"/>
        </w:rPr>
        <w:br/>
        <w:t> </w:t>
      </w:r>
    </w:p>
    <w:p w:rsidR="00DD5BF3" w:rsidRPr="008F1779" w:rsidRDefault="00DD5BF3">
      <w:pPr>
        <w:rPr>
          <w:rFonts w:asciiTheme="majorHAnsi" w:hAnsiTheme="majorHAnsi"/>
        </w:rPr>
      </w:pPr>
    </w:p>
    <w:p w:rsidR="008F1779" w:rsidRPr="008F1779" w:rsidRDefault="008F1779">
      <w:pPr>
        <w:rPr>
          <w:rFonts w:asciiTheme="majorHAnsi" w:hAnsiTheme="majorHAnsi"/>
        </w:rPr>
      </w:pPr>
    </w:p>
    <w:p w:rsidR="008F1779" w:rsidRPr="008F1779" w:rsidRDefault="008F1779">
      <w:pPr>
        <w:rPr>
          <w:rFonts w:asciiTheme="majorHAnsi" w:hAnsiTheme="majorHAnsi"/>
        </w:rPr>
      </w:pPr>
    </w:p>
    <w:p w:rsidR="008F1779" w:rsidRPr="008F1779" w:rsidRDefault="008F1779">
      <w:pPr>
        <w:rPr>
          <w:rFonts w:asciiTheme="majorHAnsi" w:hAnsiTheme="majorHAnsi"/>
        </w:rPr>
      </w:pPr>
    </w:p>
    <w:p w:rsidR="008F1779" w:rsidRPr="008F1779" w:rsidRDefault="008F1779">
      <w:pPr>
        <w:rPr>
          <w:rFonts w:asciiTheme="majorHAnsi" w:hAnsiTheme="majorHAnsi"/>
        </w:rPr>
      </w:pPr>
    </w:p>
    <w:p w:rsidR="008F1779" w:rsidRPr="008F1779" w:rsidRDefault="008F1779">
      <w:pPr>
        <w:rPr>
          <w:rFonts w:asciiTheme="majorHAnsi" w:hAnsiTheme="majorHAnsi"/>
        </w:rPr>
      </w:pPr>
    </w:p>
    <w:p w:rsidR="008F1779" w:rsidRPr="008F1779" w:rsidRDefault="008F1779">
      <w:pPr>
        <w:rPr>
          <w:rFonts w:asciiTheme="majorHAnsi" w:hAnsiTheme="majorHAnsi"/>
        </w:rPr>
      </w:pPr>
    </w:p>
    <w:p w:rsidR="008F1779" w:rsidRPr="008F1779" w:rsidRDefault="008F1779">
      <w:pPr>
        <w:rPr>
          <w:rFonts w:asciiTheme="majorHAnsi" w:hAnsiTheme="majorHAnsi"/>
        </w:rPr>
      </w:pPr>
    </w:p>
    <w:p w:rsidR="008F1779" w:rsidRPr="008F1779" w:rsidRDefault="008F1779" w:rsidP="008F1779">
      <w:pPr>
        <w:spacing w:line="360" w:lineRule="auto"/>
        <w:jc w:val="center"/>
        <w:rPr>
          <w:rFonts w:asciiTheme="majorHAnsi" w:hAnsiTheme="majorHAnsi"/>
          <w:b/>
        </w:rPr>
      </w:pPr>
      <w:r w:rsidRPr="008F1779">
        <w:rPr>
          <w:rFonts w:asciiTheme="majorHAnsi" w:hAnsiTheme="majorHAnsi"/>
          <w:b/>
        </w:rPr>
        <w:t>UZASADNIENIE</w:t>
      </w:r>
    </w:p>
    <w:p w:rsidR="008F1779" w:rsidRPr="008F1779" w:rsidRDefault="008F1779" w:rsidP="008F1779">
      <w:pPr>
        <w:spacing w:line="360" w:lineRule="auto"/>
        <w:jc w:val="both"/>
        <w:rPr>
          <w:rFonts w:asciiTheme="majorHAnsi" w:hAnsiTheme="majorHAnsi"/>
        </w:rPr>
      </w:pPr>
      <w:r w:rsidRPr="008F1779">
        <w:rPr>
          <w:rFonts w:asciiTheme="majorHAnsi" w:hAnsiTheme="majorHAnsi"/>
        </w:rPr>
        <w:t>Rewitalizacja stanowi proces wyprowadzania ze stanu kryzysowego obszarów zdegradowanych, prowadzony w sposób kompleksowy, poprzez zintegrowane działania na rzecz lokalnej społeczności, przestrzeni i gospodarki, skoncentrowane terytorialnie, prowadzone przez interesariuszy rewitalizacji na podstawie gminnego programu rewitalizacji. Istotnym elementem rewitalizacji jest włączenie do działań mieszkańców oraz przedstawicieli lokalnych instytucji społecznych czy gospodarczych.</w:t>
      </w:r>
    </w:p>
    <w:p w:rsidR="008F1779" w:rsidRPr="008F1779" w:rsidRDefault="008F1779" w:rsidP="008F1779">
      <w:pPr>
        <w:spacing w:line="360" w:lineRule="auto"/>
        <w:jc w:val="both"/>
        <w:rPr>
          <w:rFonts w:asciiTheme="majorHAnsi" w:hAnsiTheme="majorHAnsi"/>
        </w:rPr>
      </w:pPr>
      <w:r w:rsidRPr="008F1779">
        <w:rPr>
          <w:rFonts w:asciiTheme="majorHAnsi" w:hAnsiTheme="majorHAnsi"/>
        </w:rPr>
        <w:t xml:space="preserve">Zgodnie z ustawą o rewitalizacji </w:t>
      </w:r>
      <w:r>
        <w:rPr>
          <w:rFonts w:asciiTheme="majorHAnsi" w:hAnsiTheme="majorHAnsi"/>
        </w:rPr>
        <w:t xml:space="preserve">z dnia 9 października 2015 r. </w:t>
      </w:r>
      <w:r w:rsidR="003823DD" w:rsidRPr="009A4D81">
        <w:rPr>
          <w:rFonts w:ascii="Calibri Light" w:hAnsi="Calibri Light"/>
        </w:rPr>
        <w:t xml:space="preserve">(Dz. U. </w:t>
      </w:r>
      <w:r w:rsidR="003823DD">
        <w:rPr>
          <w:rFonts w:ascii="Calibri Light" w:hAnsi="Calibri Light"/>
        </w:rPr>
        <w:t xml:space="preserve">z </w:t>
      </w:r>
      <w:r w:rsidR="003823DD" w:rsidRPr="009A4D81">
        <w:rPr>
          <w:rFonts w:ascii="Calibri Light" w:hAnsi="Calibri Light"/>
        </w:rPr>
        <w:t>2015</w:t>
      </w:r>
      <w:r w:rsidR="003823DD">
        <w:rPr>
          <w:rFonts w:ascii="Calibri Light" w:hAnsi="Calibri Light"/>
        </w:rPr>
        <w:t xml:space="preserve"> r.</w:t>
      </w:r>
      <w:r w:rsidR="003823DD" w:rsidRPr="009A4D81">
        <w:rPr>
          <w:rFonts w:ascii="Calibri Light" w:hAnsi="Calibri Light"/>
        </w:rPr>
        <w:t xml:space="preserve">, poz. 1777, </w:t>
      </w:r>
      <w:r w:rsidR="003823DD" w:rsidRPr="009A4D81">
        <w:rPr>
          <w:rFonts w:ascii="Calibri Light" w:eastAsia="Times New Roman" w:hAnsi="Calibri Light"/>
          <w:color w:val="000000"/>
        </w:rPr>
        <w:t>zm. Dz. U. z 2016 r. poz. 1020</w:t>
      </w:r>
      <w:r w:rsidR="003823DD">
        <w:rPr>
          <w:rFonts w:ascii="Calibri Light" w:eastAsia="Times New Roman" w:hAnsi="Calibri Light"/>
          <w:color w:val="000000"/>
        </w:rPr>
        <w:t xml:space="preserve"> i </w:t>
      </w:r>
      <w:r w:rsidR="003823DD" w:rsidRPr="00466D11">
        <w:rPr>
          <w:rFonts w:ascii="Calibri Light" w:eastAsia="Times New Roman" w:hAnsi="Calibri Light"/>
          <w:color w:val="000000"/>
        </w:rPr>
        <w:t>poz. 1250</w:t>
      </w:r>
      <w:r w:rsidR="003823DD" w:rsidRPr="009A4D81">
        <w:rPr>
          <w:rFonts w:ascii="Calibri Light" w:hAnsi="Calibri Light"/>
        </w:rPr>
        <w:t>)</w:t>
      </w:r>
      <w:r w:rsidRPr="008F1779">
        <w:rPr>
          <w:rFonts w:asciiTheme="majorHAnsi" w:hAnsiTheme="majorHAnsi"/>
        </w:rPr>
        <w:t xml:space="preserve">, która określa zasady oraz tryb przygotowania, prowadzenia i oceny rewitalizacji, przygotowanie, koordynowanie i tworzenie warunków do prowadzenia rewitalizacji, a także samo jej prowadzenie w zakresie właściwości gminy, stanowią jej zadanie własne. </w:t>
      </w:r>
    </w:p>
    <w:p w:rsidR="008F1779" w:rsidRPr="008F1779" w:rsidRDefault="008F1779" w:rsidP="008F1779">
      <w:pPr>
        <w:spacing w:line="312" w:lineRule="auto"/>
        <w:jc w:val="both"/>
        <w:rPr>
          <w:rFonts w:asciiTheme="majorHAnsi" w:hAnsiTheme="majorHAnsi"/>
        </w:rPr>
      </w:pPr>
      <w:r w:rsidRPr="008F1779">
        <w:rPr>
          <w:rFonts w:asciiTheme="majorHAnsi" w:hAnsiTheme="majorHAnsi"/>
        </w:rPr>
        <w:t>Zaplanowane przez Gminę w Programie działania służą wspieraniu procesu rewitalizacji i prowadzone będą w sposób spójny zarówno wewnętrznie jak i zewnętrznie z uwagi na zgodność z politykami sektorowymi wynikającymi z dokumentów strategicznych oraz planistycznych z poziomu regionalnego i lokalnego.</w:t>
      </w:r>
    </w:p>
    <w:p w:rsidR="008F1779" w:rsidRPr="008F1779" w:rsidRDefault="008F1779" w:rsidP="008F1779">
      <w:pPr>
        <w:spacing w:line="312" w:lineRule="auto"/>
        <w:jc w:val="both"/>
        <w:rPr>
          <w:rFonts w:asciiTheme="majorHAnsi" w:hAnsiTheme="majorHAnsi"/>
        </w:rPr>
      </w:pPr>
      <w:r w:rsidRPr="008F1779">
        <w:rPr>
          <w:rFonts w:asciiTheme="majorHAnsi" w:hAnsiTheme="majorHAnsi"/>
        </w:rPr>
        <w:t>W związku z powyższym, przyjęcie niniejszej uchwały jest w pełni zasadne.</w:t>
      </w:r>
    </w:p>
    <w:p w:rsidR="008F1779" w:rsidRPr="008F1779" w:rsidRDefault="008F1779" w:rsidP="008F1779">
      <w:pPr>
        <w:spacing w:line="312" w:lineRule="auto"/>
        <w:jc w:val="both"/>
        <w:rPr>
          <w:rFonts w:asciiTheme="majorHAnsi" w:hAnsiTheme="majorHAnsi"/>
        </w:rPr>
      </w:pPr>
    </w:p>
    <w:p w:rsidR="008F1779" w:rsidRPr="008F1779" w:rsidRDefault="008F1779">
      <w:pPr>
        <w:rPr>
          <w:rFonts w:asciiTheme="majorHAnsi" w:hAnsiTheme="majorHAnsi"/>
        </w:rPr>
      </w:pPr>
    </w:p>
    <w:sectPr w:rsidR="008F1779" w:rsidRPr="008F17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6A7" w:rsidRDefault="000876A7" w:rsidP="000A39D1">
      <w:pPr>
        <w:spacing w:after="0" w:line="240" w:lineRule="auto"/>
      </w:pPr>
      <w:r>
        <w:separator/>
      </w:r>
    </w:p>
  </w:endnote>
  <w:endnote w:type="continuationSeparator" w:id="0">
    <w:p w:rsidR="000876A7" w:rsidRDefault="000876A7" w:rsidP="000A3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6A7" w:rsidRDefault="000876A7" w:rsidP="000A39D1">
      <w:pPr>
        <w:spacing w:after="0" w:line="240" w:lineRule="auto"/>
      </w:pPr>
      <w:r>
        <w:separator/>
      </w:r>
    </w:p>
  </w:footnote>
  <w:footnote w:type="continuationSeparator" w:id="0">
    <w:p w:rsidR="000876A7" w:rsidRDefault="000876A7" w:rsidP="000A3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779" w:rsidRPr="00AB22EC" w:rsidRDefault="008F1779" w:rsidP="008F1779">
    <w:pPr>
      <w:pStyle w:val="Nagwek"/>
      <w:jc w:val="center"/>
      <w:rPr>
        <w:b/>
        <w:sz w:val="18"/>
      </w:rPr>
    </w:pPr>
    <w:r>
      <w:rPr>
        <w:noProof/>
        <w:lang w:eastAsia="pl-PL"/>
      </w:rPr>
      <w:drawing>
        <wp:inline distT="0" distB="0" distL="0" distR="0" wp14:anchorId="40E64E5E" wp14:editId="5E593EB8">
          <wp:extent cx="5753100" cy="57150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1779">
      <w:rPr>
        <w:b/>
        <w:sz w:val="18"/>
      </w:rPr>
      <w:t xml:space="preserve"> </w:t>
    </w:r>
    <w:r w:rsidRPr="00AB22EC">
      <w:rPr>
        <w:b/>
        <w:sz w:val="18"/>
      </w:rPr>
      <w:t>Projekt współfinansowany ze środków Unii Europejskiej</w:t>
    </w:r>
  </w:p>
  <w:p w:rsidR="008F1779" w:rsidRPr="00CE61CA" w:rsidRDefault="008F1779" w:rsidP="008F1779">
    <w:pPr>
      <w:pStyle w:val="Nagwek"/>
      <w:jc w:val="center"/>
      <w:rPr>
        <w:b/>
        <w:sz w:val="18"/>
      </w:rPr>
    </w:pPr>
    <w:r w:rsidRPr="00AB22EC">
      <w:rPr>
        <w:b/>
        <w:sz w:val="18"/>
      </w:rPr>
      <w:t>w ramach Programu Operacyjnego Pomoc Techniczna 2014-2020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FC"/>
    <w:rsid w:val="000876A7"/>
    <w:rsid w:val="000A39D1"/>
    <w:rsid w:val="001072F7"/>
    <w:rsid w:val="00187099"/>
    <w:rsid w:val="002555AA"/>
    <w:rsid w:val="003823DD"/>
    <w:rsid w:val="003A0B8F"/>
    <w:rsid w:val="0045165D"/>
    <w:rsid w:val="00467261"/>
    <w:rsid w:val="004E1D7D"/>
    <w:rsid w:val="004E5B66"/>
    <w:rsid w:val="0052104A"/>
    <w:rsid w:val="006133F5"/>
    <w:rsid w:val="006547CC"/>
    <w:rsid w:val="007058BB"/>
    <w:rsid w:val="007200FC"/>
    <w:rsid w:val="00720D86"/>
    <w:rsid w:val="00727419"/>
    <w:rsid w:val="008748C6"/>
    <w:rsid w:val="008F1779"/>
    <w:rsid w:val="00A21939"/>
    <w:rsid w:val="00A32353"/>
    <w:rsid w:val="00AD50BB"/>
    <w:rsid w:val="00B220DB"/>
    <w:rsid w:val="00B31735"/>
    <w:rsid w:val="00BC1025"/>
    <w:rsid w:val="00BD6D1C"/>
    <w:rsid w:val="00DD4183"/>
    <w:rsid w:val="00DD5BF3"/>
    <w:rsid w:val="00E01378"/>
    <w:rsid w:val="00E04825"/>
    <w:rsid w:val="00E52FA2"/>
    <w:rsid w:val="00FB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51F4D-2C9F-420B-8FBD-6F555426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39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39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39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1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1779"/>
  </w:style>
  <w:style w:type="paragraph" w:styleId="Stopka">
    <w:name w:val="footer"/>
    <w:basedOn w:val="Normalny"/>
    <w:link w:val="StopkaZnak"/>
    <w:uiPriority w:val="99"/>
    <w:unhideWhenUsed/>
    <w:rsid w:val="008F1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1779"/>
  </w:style>
  <w:style w:type="paragraph" w:styleId="Tekstdymka">
    <w:name w:val="Balloon Text"/>
    <w:basedOn w:val="Normalny"/>
    <w:link w:val="TekstdymkaZnak"/>
    <w:uiPriority w:val="99"/>
    <w:semiHidden/>
    <w:unhideWhenUsed/>
    <w:rsid w:val="00FB0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FD1FC-79BF-4B0B-AB9F-D0A3A0E0B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Skrzypiec</dc:creator>
  <cp:lastModifiedBy>Anna Chadryś</cp:lastModifiedBy>
  <cp:revision>2</cp:revision>
  <cp:lastPrinted>2017-03-03T09:37:00Z</cp:lastPrinted>
  <dcterms:created xsi:type="dcterms:W3CDTF">2017-03-06T10:06:00Z</dcterms:created>
  <dcterms:modified xsi:type="dcterms:W3CDTF">2017-03-06T10:06:00Z</dcterms:modified>
</cp:coreProperties>
</file>