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085B">
      <w:pPr>
        <w:pStyle w:val="Tytu"/>
      </w:pPr>
      <w:r>
        <w:t xml:space="preserve"> ZAPYTANIE OFERTOWE</w:t>
      </w:r>
    </w:p>
    <w:p w:rsidR="00000000" w:rsidRDefault="00C4085B">
      <w:pPr>
        <w:jc w:val="center"/>
      </w:pPr>
      <w:r>
        <w:t>ZOKS.272.1.1.2016</w:t>
      </w:r>
    </w:p>
    <w:p w:rsidR="00000000" w:rsidRDefault="00C4085B">
      <w:pPr>
        <w:jc w:val="center"/>
        <w:rPr>
          <w:b/>
          <w:bCs/>
        </w:rPr>
      </w:pP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  <w:r>
        <w:t xml:space="preserve">Na usługę pn. </w:t>
      </w:r>
      <w:r>
        <w:rPr>
          <w:b/>
          <w:bCs/>
          <w:i/>
          <w:iCs/>
          <w:szCs w:val="22"/>
        </w:rPr>
        <w:t xml:space="preserve">opracowanie dokumentacji projektowej boiska wielofunkcyjnego </w:t>
      </w:r>
      <w:r>
        <w:rPr>
          <w:b/>
          <w:bCs/>
          <w:i/>
          <w:iCs/>
          <w:szCs w:val="22"/>
        </w:rPr>
        <w:br/>
        <w:t>o nawierzchni poliuretanowej oraz bieżni i skoczni w dal.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</w:p>
    <w:p w:rsidR="00000000" w:rsidRDefault="00C4085B">
      <w:pPr>
        <w:pStyle w:val="Tekstpodstawowy"/>
        <w:rPr>
          <w:szCs w:val="22"/>
        </w:rPr>
      </w:pPr>
      <w:r>
        <w:rPr>
          <w:szCs w:val="22"/>
        </w:rPr>
        <w:t xml:space="preserve">Postępowanie prowadzone w trybie zapytania ofertowego. Do niniejszego zamówienia </w:t>
      </w:r>
      <w:r>
        <w:rPr>
          <w:szCs w:val="22"/>
        </w:rPr>
        <w:br/>
      </w:r>
      <w:r>
        <w:rPr>
          <w:szCs w:val="22"/>
        </w:rPr>
        <w:t xml:space="preserve">na podstawie art. 4 ust. 8 ustawy z dnia 29 stycznia 2004r. Prawo zamówień publicznych </w:t>
      </w:r>
      <w:r>
        <w:rPr>
          <w:szCs w:val="22"/>
        </w:rPr>
        <w:br/>
        <w:t xml:space="preserve">( </w:t>
      </w:r>
      <w:proofErr w:type="spellStart"/>
      <w:r>
        <w:rPr>
          <w:szCs w:val="22"/>
        </w:rPr>
        <w:t>Dz.U</w:t>
      </w:r>
      <w:proofErr w:type="spellEnd"/>
      <w:r>
        <w:rPr>
          <w:szCs w:val="22"/>
        </w:rPr>
        <w:t xml:space="preserve">. 2013, poz.907 z </w:t>
      </w:r>
      <w:proofErr w:type="spellStart"/>
      <w:r>
        <w:rPr>
          <w:szCs w:val="22"/>
        </w:rPr>
        <w:t>późn</w:t>
      </w:r>
      <w:proofErr w:type="spellEnd"/>
      <w:r>
        <w:rPr>
          <w:szCs w:val="22"/>
        </w:rPr>
        <w:t xml:space="preserve">. zm.) nie stosuje się tej ustawy. 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I. </w:t>
      </w:r>
      <w:r>
        <w:rPr>
          <w:b/>
          <w:bCs/>
          <w:szCs w:val="22"/>
        </w:rPr>
        <w:t>Zamawiający.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Gmina Radziejowice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ul. Kubickiego 10  96-325 Radziejowice</w:t>
      </w:r>
    </w:p>
    <w:p w:rsidR="00000000" w:rsidRDefault="00C4085B">
      <w:pPr>
        <w:rPr>
          <w:lang w:val="en-US"/>
        </w:rPr>
      </w:pPr>
      <w:r>
        <w:rPr>
          <w:szCs w:val="20"/>
          <w:lang w:val="en-US"/>
        </w:rPr>
        <w:t>NIP: 838-14-26-414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  <w:lang w:val="en-US"/>
        </w:rPr>
      </w:pPr>
      <w:r>
        <w:rPr>
          <w:szCs w:val="22"/>
          <w:lang w:val="en-US"/>
        </w:rPr>
        <w:t>tel./fax 4</w:t>
      </w:r>
      <w:r>
        <w:rPr>
          <w:szCs w:val="22"/>
          <w:lang w:val="en-US"/>
        </w:rPr>
        <w:t>6-857 71 20 lub 46-857 71 71</w:t>
      </w:r>
    </w:p>
    <w:p w:rsidR="00000000" w:rsidRDefault="00C4085B">
      <w:pPr>
        <w:autoSpaceDE w:val="0"/>
        <w:autoSpaceDN w:val="0"/>
        <w:adjustRightInd w:val="0"/>
        <w:jc w:val="both"/>
        <w:rPr>
          <w:szCs w:val="22"/>
          <w:lang w:val="en-US"/>
        </w:rPr>
      </w:pPr>
    </w:p>
    <w:p w:rsidR="00000000" w:rsidRDefault="00C4085B">
      <w:pPr>
        <w:pStyle w:val="Tekstpodstawowy"/>
        <w:rPr>
          <w:szCs w:val="22"/>
        </w:rPr>
      </w:pPr>
      <w:r>
        <w:rPr>
          <w:szCs w:val="22"/>
        </w:rPr>
        <w:t>II. PRZEDMIOT ZAMÓWIENIA.</w:t>
      </w:r>
    </w:p>
    <w:p w:rsidR="00000000" w:rsidRDefault="00C4085B">
      <w:pPr>
        <w:autoSpaceDE w:val="0"/>
        <w:autoSpaceDN w:val="0"/>
        <w:adjustRightInd w:val="0"/>
        <w:jc w:val="both"/>
        <w:rPr>
          <w:b/>
          <w:bCs/>
          <w:szCs w:val="22"/>
        </w:rPr>
      </w:pPr>
      <w:r>
        <w:rPr>
          <w:b/>
          <w:bCs/>
          <w:szCs w:val="22"/>
        </w:rPr>
        <w:t>1.</w:t>
      </w:r>
      <w:r>
        <w:rPr>
          <w:szCs w:val="22"/>
        </w:rPr>
        <w:t xml:space="preserve"> </w:t>
      </w:r>
      <w:r>
        <w:rPr>
          <w:b/>
          <w:bCs/>
          <w:szCs w:val="22"/>
        </w:rPr>
        <w:t>Opis przedmiotu zamówienia:</w:t>
      </w:r>
    </w:p>
    <w:p w:rsidR="00000000" w:rsidRDefault="00C4085B">
      <w:pPr>
        <w:numPr>
          <w:ilvl w:val="1"/>
          <w:numId w:val="19"/>
        </w:numPr>
        <w:autoSpaceDE w:val="0"/>
        <w:autoSpaceDN w:val="0"/>
        <w:adjustRightInd w:val="0"/>
        <w:jc w:val="both"/>
      </w:pPr>
      <w:r>
        <w:rPr>
          <w:szCs w:val="22"/>
        </w:rPr>
        <w:t xml:space="preserve">Przedmiotem zamówienia jest usługa </w:t>
      </w:r>
      <w:r>
        <w:rPr>
          <w:b/>
          <w:bCs/>
          <w:i/>
          <w:iCs/>
          <w:szCs w:val="22"/>
        </w:rPr>
        <w:t>opracowania dokumentacji projektowej boiska wielofunkcyjnego o nawierzchni poliuretanowej oraz bieżni i skoczni w dal.</w:t>
      </w:r>
    </w:p>
    <w:p w:rsidR="00000000" w:rsidRDefault="00C4085B">
      <w:pPr>
        <w:numPr>
          <w:ilvl w:val="1"/>
          <w:numId w:val="19"/>
        </w:numPr>
        <w:autoSpaceDE w:val="0"/>
        <w:autoSpaceDN w:val="0"/>
        <w:adjustRightInd w:val="0"/>
        <w:jc w:val="both"/>
      </w:pPr>
      <w:r>
        <w:t>Lokalizacja  pr</w:t>
      </w:r>
      <w:r>
        <w:t xml:space="preserve">ojektowanej infrastruktury: Radziejowice ul. Kubickiego 3a </w:t>
      </w:r>
      <w:r>
        <w:br/>
        <w:t xml:space="preserve">Dz. Nr ew. </w:t>
      </w:r>
      <w:r>
        <w:rPr>
          <w:b/>
          <w:bCs/>
        </w:rPr>
        <w:t>166/3, 162/2, 75, 166/2</w:t>
      </w:r>
      <w:r>
        <w:t xml:space="preserve"> ( patrz załączniki graficzne)</w:t>
      </w:r>
    </w:p>
    <w:p w:rsidR="00000000" w:rsidRDefault="00C4085B">
      <w:pPr>
        <w:autoSpaceDE w:val="0"/>
        <w:autoSpaceDN w:val="0"/>
        <w:adjustRightInd w:val="0"/>
        <w:ind w:left="360"/>
        <w:jc w:val="both"/>
        <w:rPr>
          <w:b/>
          <w:bCs/>
          <w:i/>
          <w:iCs/>
          <w:szCs w:val="22"/>
        </w:rPr>
      </w:pPr>
    </w:p>
    <w:p w:rsidR="00000000" w:rsidRDefault="00C4085B">
      <w:pPr>
        <w:pStyle w:val="Default"/>
        <w:rPr>
          <w:b/>
          <w:bCs/>
        </w:rPr>
      </w:pPr>
      <w:r>
        <w:rPr>
          <w:b/>
          <w:bCs/>
          <w:szCs w:val="22"/>
        </w:rPr>
        <w:t>2.1</w:t>
      </w:r>
      <w:r>
        <w:rPr>
          <w:szCs w:val="22"/>
        </w:rPr>
        <w:t xml:space="preserve"> </w:t>
      </w:r>
      <w:r>
        <w:rPr>
          <w:b/>
          <w:bCs/>
        </w:rPr>
        <w:t xml:space="preserve">Zakres prac obejmuje zaprojektowanie następujących elementów: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 xml:space="preserve">a) boisko wielofunkcyjne (minimum jedno boisko do uprawiania 5 </w:t>
      </w:r>
      <w:r>
        <w:t xml:space="preserve">dyscyplin sportowych np.: piłki ręcznej, koszykówki, siatkówki i tenisa ziemnego rozwiązanie. Po analizie możliwości rodzaje boisk uzgodnić z Zamawiającym) – nawierzchnia poliuretanowa;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>b) bieżnia wokół boiska lub prosta ( min. 2- torowa sportowa, min. 60</w:t>
      </w:r>
      <w:r>
        <w:t xml:space="preserve"> m) – nawierzchnia poliuretanowa;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>c) skocznia w dal z rozbiegiem min. 10 m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 xml:space="preserve">d) oświetlenie projektowanych boisk oraz zabezpieczenie dostępu do mediów (prąd, woda);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 xml:space="preserve">e) ogrodzenie boisk i terenu sportowego oraz wykonanie </w:t>
      </w:r>
      <w:proofErr w:type="spellStart"/>
      <w:r>
        <w:t>piłkochwytów</w:t>
      </w:r>
      <w:proofErr w:type="spellEnd"/>
      <w:r>
        <w:t xml:space="preserve">;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>f) trybuny oraz wiaty</w:t>
      </w:r>
      <w:r>
        <w:t xml:space="preserve"> techniczne,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  <w:jc w:val="both"/>
      </w:pPr>
      <w:r>
        <w:t xml:space="preserve">g) wyposażenie boisk w sprzęt sportowy; </w:t>
      </w:r>
    </w:p>
    <w:p w:rsidR="00000000" w:rsidRDefault="00C4085B">
      <w:pPr>
        <w:pStyle w:val="Default"/>
        <w:numPr>
          <w:ilvl w:val="0"/>
          <w:numId w:val="10"/>
        </w:numPr>
        <w:ind w:left="720" w:hanging="360"/>
        <w:jc w:val="both"/>
      </w:pPr>
      <w:r>
        <w:t>h) odwodnienie liniowe terenów sportowych (przed przystąpieniem do projektowania</w:t>
      </w:r>
    </w:p>
    <w:p w:rsidR="00000000" w:rsidRDefault="00C4085B">
      <w:pPr>
        <w:pStyle w:val="Default"/>
        <w:numPr>
          <w:ilvl w:val="0"/>
          <w:numId w:val="10"/>
        </w:numPr>
        <w:ind w:left="720" w:hanging="360"/>
        <w:jc w:val="both"/>
      </w:pPr>
      <w:r>
        <w:t xml:space="preserve">    należy wykonać inspekcję terenu, ocenić jego stan oraz ująć w projekcie zakres koniecznych prac); </w:t>
      </w:r>
    </w:p>
    <w:p w:rsidR="00000000" w:rsidRDefault="00C4085B">
      <w:pPr>
        <w:pStyle w:val="Default"/>
        <w:numPr>
          <w:ilvl w:val="0"/>
          <w:numId w:val="10"/>
        </w:numPr>
        <w:ind w:left="720" w:hanging="360"/>
        <w:jc w:val="both"/>
      </w:pPr>
      <w:r>
        <w:t>i) mała architektu</w:t>
      </w:r>
      <w:r>
        <w:t xml:space="preserve">ra (np. ciągi komunikacyjne, ławeczki, kosze na śmieci, stoły betonowe do tenisa stołowego oraz innych gier zespołowych); </w:t>
      </w:r>
    </w:p>
    <w:p w:rsidR="00000000" w:rsidRDefault="00C4085B">
      <w:pPr>
        <w:pStyle w:val="Default"/>
        <w:numPr>
          <w:ilvl w:val="0"/>
          <w:numId w:val="10"/>
        </w:numPr>
        <w:ind w:left="720" w:hanging="360"/>
        <w:jc w:val="both"/>
      </w:pPr>
      <w:r>
        <w:t xml:space="preserve">j) system monitoringu; </w:t>
      </w:r>
    </w:p>
    <w:p w:rsidR="00000000" w:rsidRDefault="00C4085B">
      <w:pPr>
        <w:pStyle w:val="Default"/>
        <w:numPr>
          <w:ilvl w:val="1"/>
          <w:numId w:val="13"/>
        </w:numPr>
        <w:jc w:val="both"/>
      </w:pPr>
      <w:r>
        <w:t>Do projektowania należy zastosować nowoczesne rozwiązania konstrukcyjne i wysokiej jakości atestowane materia</w:t>
      </w:r>
      <w:r>
        <w:t>ły i urządzenia  oraz oryginalne rozwiązania funkcjonalno-architektoniczne.</w:t>
      </w:r>
    </w:p>
    <w:p w:rsidR="00000000" w:rsidRDefault="00C4085B">
      <w:pPr>
        <w:pStyle w:val="Default"/>
        <w:numPr>
          <w:ilvl w:val="1"/>
          <w:numId w:val="13"/>
        </w:numPr>
        <w:jc w:val="both"/>
      </w:pPr>
      <w:r>
        <w:t xml:space="preserve">Projektowana infrastruktura sportowa powinna uwzględniać istniejące zasoby </w:t>
      </w:r>
      <w:r>
        <w:br/>
        <w:t>i tworzyć spójną całość architektoniczno-użytkową zagospodarowywanego terenu.</w:t>
      </w:r>
    </w:p>
    <w:p w:rsidR="00000000" w:rsidRDefault="00C4085B">
      <w:pPr>
        <w:pStyle w:val="Default"/>
        <w:numPr>
          <w:ilvl w:val="1"/>
          <w:numId w:val="13"/>
        </w:numPr>
        <w:jc w:val="both"/>
      </w:pPr>
      <w:r>
        <w:t>Wykonawca ma obowiązek prz</w:t>
      </w:r>
      <w:r>
        <w:t xml:space="preserve">ygotowania koncepcji zagospodarowania terenu </w:t>
      </w:r>
      <w:r>
        <w:br/>
        <w:t xml:space="preserve">i uzgodnienia jej z Zamawiającym. </w:t>
      </w:r>
    </w:p>
    <w:p w:rsidR="00000000" w:rsidRDefault="00C4085B">
      <w:pPr>
        <w:pStyle w:val="Default"/>
        <w:numPr>
          <w:ilvl w:val="1"/>
          <w:numId w:val="13"/>
        </w:numPr>
        <w:jc w:val="both"/>
      </w:pPr>
      <w:r>
        <w:t xml:space="preserve">Uzgodnione opracowanie, o którym mowa w pkt. 2.4 stanowić będzie podstawę </w:t>
      </w:r>
      <w:r>
        <w:br/>
        <w:t>do opracowania dokumentacji projektowej.</w:t>
      </w:r>
    </w:p>
    <w:p w:rsidR="00000000" w:rsidRDefault="00C4085B">
      <w:pPr>
        <w:pStyle w:val="Default"/>
      </w:pPr>
    </w:p>
    <w:p w:rsidR="00000000" w:rsidRDefault="00C4085B">
      <w:pPr>
        <w:autoSpaceDE w:val="0"/>
        <w:autoSpaceDN w:val="0"/>
        <w:adjustRightInd w:val="0"/>
        <w:jc w:val="both"/>
        <w:rPr>
          <w:rFonts w:ascii="Times New Roman,Bold" w:hAnsi="Times New Roman,Bold"/>
          <w:b/>
          <w:bCs/>
        </w:rPr>
      </w:pPr>
      <w:r>
        <w:rPr>
          <w:rFonts w:ascii="Times New Roman,Bold" w:hAnsi="Times New Roman,Bold"/>
          <w:b/>
          <w:bCs/>
        </w:rPr>
        <w:t>3.1 Wymagania dotyczące dokumentacji stanowiącej przedmiot</w:t>
      </w:r>
      <w:r>
        <w:rPr>
          <w:rFonts w:ascii="Times New Roman,Bold" w:hAnsi="Times New Roman,Bold"/>
          <w:b/>
          <w:bCs/>
        </w:rPr>
        <w:t xml:space="preserve"> zamówienia. </w:t>
      </w:r>
    </w:p>
    <w:p w:rsidR="00000000" w:rsidRDefault="00C4085B">
      <w:pPr>
        <w:autoSpaceDE w:val="0"/>
        <w:autoSpaceDN w:val="0"/>
        <w:adjustRightInd w:val="0"/>
        <w:jc w:val="both"/>
      </w:pPr>
      <w:r>
        <w:rPr>
          <w:b/>
          <w:bCs/>
        </w:rPr>
        <w:t>3.2</w:t>
      </w:r>
      <w:r>
        <w:t xml:space="preserve"> Wykonawca zapewni we własnym zakresie mapy do celów projektowych.</w:t>
      </w:r>
    </w:p>
    <w:p w:rsidR="00000000" w:rsidRDefault="00C4085B">
      <w:pPr>
        <w:autoSpaceDE w:val="0"/>
        <w:autoSpaceDN w:val="0"/>
        <w:adjustRightInd w:val="0"/>
        <w:jc w:val="both"/>
      </w:pPr>
      <w:r>
        <w:rPr>
          <w:b/>
          <w:bCs/>
        </w:rPr>
        <w:lastRenderedPageBreak/>
        <w:t>3.3</w:t>
      </w:r>
      <w:r>
        <w:t xml:space="preserve"> Do obowiązków Wykonawcy będzie należało uzyskanie wszelkich uzgodnień wymaganych przepisami prawa, opinii i zatwierdzeń oraz wystąpienie do właściwego organu ze zgłosze</w:t>
      </w:r>
      <w:r>
        <w:t>niem zamiaru wykonania robót lub wnioskiem o wydanie pozwolenia na budowę.</w:t>
      </w:r>
    </w:p>
    <w:p w:rsidR="00000000" w:rsidRDefault="00C4085B">
      <w:pPr>
        <w:autoSpaceDE w:val="0"/>
        <w:autoSpaceDN w:val="0"/>
        <w:adjustRightInd w:val="0"/>
        <w:jc w:val="both"/>
      </w:pPr>
      <w:r>
        <w:rPr>
          <w:b/>
          <w:bCs/>
        </w:rPr>
        <w:t>3.4</w:t>
      </w:r>
      <w:r>
        <w:t xml:space="preserve"> Kompletną dokumentację należy dostarczyć Zamawiającemu w wersji papierowej </w:t>
      </w:r>
      <w:r>
        <w:br/>
        <w:t xml:space="preserve">oraz elektronicznej. Przez formę elektroniczną rozumie się pliki w formacie PDF </w:t>
      </w:r>
      <w:r>
        <w:br/>
        <w:t>oraz w wersji edytow</w:t>
      </w:r>
      <w:r>
        <w:t xml:space="preserve">alnej. Pliki powinny zostać przekazane Zamawiającemu na płycie CD lub DVD. </w:t>
      </w:r>
    </w:p>
    <w:p w:rsidR="00000000" w:rsidRDefault="00C4085B">
      <w:pPr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projekt budowlany – w formie pisemnej w 4 egz. + wersja elektroniczna </w:t>
      </w:r>
    </w:p>
    <w:p w:rsidR="00000000" w:rsidRDefault="00C4085B">
      <w:pPr>
        <w:numPr>
          <w:ilvl w:val="0"/>
          <w:numId w:val="14"/>
        </w:numPr>
        <w:autoSpaceDE w:val="0"/>
        <w:autoSpaceDN w:val="0"/>
        <w:adjustRightInd w:val="0"/>
        <w:jc w:val="both"/>
      </w:pPr>
      <w:r>
        <w:t>projekt wykonawczy - w formie pisemnej w 4 egz. + wersja elektroniczna</w:t>
      </w:r>
    </w:p>
    <w:p w:rsidR="00000000" w:rsidRDefault="00C4085B">
      <w:pPr>
        <w:numPr>
          <w:ilvl w:val="0"/>
          <w:numId w:val="14"/>
        </w:numPr>
        <w:autoSpaceDE w:val="0"/>
        <w:autoSpaceDN w:val="0"/>
        <w:adjustRightInd w:val="0"/>
        <w:jc w:val="both"/>
      </w:pPr>
      <w:r>
        <w:t>specyfikacja techniczna wykonania i od</w:t>
      </w:r>
      <w:r>
        <w:t xml:space="preserve">bioru robót budowlanych - w formie pisemnej w 2 egz. + wersja elektroniczna </w:t>
      </w:r>
    </w:p>
    <w:p w:rsidR="00000000" w:rsidRDefault="00C4085B">
      <w:pPr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przedmiary robót – w formie pisemnej w 2 egz. oraz w formie elektronicznej </w:t>
      </w:r>
    </w:p>
    <w:p w:rsidR="00000000" w:rsidRDefault="00C4085B">
      <w:pPr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kosztorysy inwestorskie (komplet) - w formie pisemnej w 2 egz. oraz w formie elektronicznej </w:t>
      </w:r>
    </w:p>
    <w:p w:rsidR="00000000" w:rsidRDefault="00C4085B">
      <w:pPr>
        <w:autoSpaceDE w:val="0"/>
        <w:autoSpaceDN w:val="0"/>
        <w:adjustRightInd w:val="0"/>
        <w:jc w:val="both"/>
      </w:pPr>
      <w:r>
        <w:rPr>
          <w:b/>
          <w:bCs/>
        </w:rPr>
        <w:t>3.5</w:t>
      </w:r>
      <w:r>
        <w:t xml:space="preserve"> Wykona</w:t>
      </w:r>
      <w:r>
        <w:t xml:space="preserve">na pełna dokumentacja projektowa powinna umożliwić opracowanie Specyfikacji Istotnych Warunków Zamówienia (SIWZ) przy wyborze Wykonawcy inwestycji. </w:t>
      </w:r>
    </w:p>
    <w:p w:rsidR="00000000" w:rsidRDefault="00C4085B">
      <w:pPr>
        <w:autoSpaceDE w:val="0"/>
        <w:autoSpaceDN w:val="0"/>
        <w:adjustRightInd w:val="0"/>
        <w:jc w:val="both"/>
      </w:pPr>
    </w:p>
    <w:p w:rsidR="00000000" w:rsidRDefault="00C4085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4.1 Warunki realizacji przedmiotu zamówienia.</w:t>
      </w:r>
    </w:p>
    <w:p w:rsidR="00000000" w:rsidRDefault="00C4085B">
      <w:pPr>
        <w:pStyle w:val="Default"/>
        <w:jc w:val="both"/>
      </w:pPr>
      <w:r>
        <w:rPr>
          <w:b/>
          <w:bCs/>
          <w:color w:val="auto"/>
          <w:szCs w:val="20"/>
        </w:rPr>
        <w:t>4.2</w:t>
      </w:r>
      <w:r>
        <w:rPr>
          <w:color w:val="auto"/>
          <w:szCs w:val="20"/>
        </w:rPr>
        <w:t xml:space="preserve"> </w:t>
      </w:r>
      <w:r>
        <w:t>Wykonawca zobowiązany jest do przedstawienia i uzgadnian</w:t>
      </w:r>
      <w:r>
        <w:t xml:space="preserve">ia z Zamawiającym proponowanych rozwiązań projektowych. </w:t>
      </w:r>
    </w:p>
    <w:p w:rsidR="00000000" w:rsidRDefault="00C4085B">
      <w:pPr>
        <w:pStyle w:val="Default"/>
        <w:jc w:val="both"/>
      </w:pPr>
      <w:r>
        <w:rPr>
          <w:b/>
          <w:bCs/>
        </w:rPr>
        <w:t>4.3</w:t>
      </w:r>
      <w:r>
        <w:t xml:space="preserve"> W trakcie realizacji przedmiotu zamówienia Zamawiający zastrzega sobie: </w:t>
      </w:r>
    </w:p>
    <w:p w:rsidR="00000000" w:rsidRDefault="00C4085B">
      <w:pPr>
        <w:pStyle w:val="Default"/>
        <w:numPr>
          <w:ilvl w:val="0"/>
          <w:numId w:val="15"/>
        </w:numPr>
        <w:ind w:left="720" w:hanging="360"/>
        <w:jc w:val="both"/>
        <w:rPr>
          <w:color w:val="auto"/>
        </w:rPr>
      </w:pPr>
      <w:r>
        <w:rPr>
          <w:color w:val="auto"/>
        </w:rPr>
        <w:t>a) prawo uzyskania informacji od Wykonawcy o postępie prac i decyzjach podejmowanych w trakcie projektowania, Wykonawca ma</w:t>
      </w:r>
      <w:r>
        <w:rPr>
          <w:color w:val="auto"/>
        </w:rPr>
        <w:t xml:space="preserve"> obowiązek niezwłocznego udzielania odpowiedzi, </w:t>
      </w:r>
    </w:p>
    <w:p w:rsidR="00000000" w:rsidRDefault="00C4085B">
      <w:pPr>
        <w:pStyle w:val="Default"/>
        <w:numPr>
          <w:ilvl w:val="0"/>
          <w:numId w:val="15"/>
        </w:numPr>
        <w:ind w:left="720" w:hanging="360"/>
        <w:jc w:val="both"/>
        <w:rPr>
          <w:color w:val="auto"/>
        </w:rPr>
      </w:pPr>
      <w:r>
        <w:rPr>
          <w:color w:val="auto"/>
        </w:rPr>
        <w:t xml:space="preserve">b) prawo zgłaszania uwag i przekazywania dyspozycji w celu ich uwzględnienia </w:t>
      </w:r>
      <w:r>
        <w:rPr>
          <w:color w:val="auto"/>
        </w:rPr>
        <w:br/>
        <w:t xml:space="preserve">w dokumentacji projektowej. </w:t>
      </w:r>
    </w:p>
    <w:p w:rsidR="00000000" w:rsidRDefault="00C4085B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4.4</w:t>
      </w:r>
      <w:r>
        <w:rPr>
          <w:color w:val="auto"/>
        </w:rPr>
        <w:t xml:space="preserve"> W przypadku zaistnienia konieczności na wniosek Wykonawcy Zamawiający może udzielić Wykonawcy pe</w:t>
      </w:r>
      <w:r>
        <w:rPr>
          <w:color w:val="auto"/>
        </w:rPr>
        <w:t xml:space="preserve">łnomocnictwa do występowania w imieniu Gminy Radziejowice przed właściwymi w sprawie organami w zakresie opracowywanej dokumentacji projektowej i załatwienia niezbędnych formalności. </w:t>
      </w:r>
    </w:p>
    <w:p w:rsidR="00000000" w:rsidRDefault="00C4085B">
      <w:pPr>
        <w:pStyle w:val="Default"/>
        <w:jc w:val="both"/>
        <w:rPr>
          <w:color w:val="auto"/>
        </w:rPr>
      </w:pPr>
      <w:r>
        <w:rPr>
          <w:color w:val="auto"/>
        </w:rPr>
        <w:t>Wykonawca będzie działał, jako pełnomocnik Zamawiającego w zakresie okre</w:t>
      </w:r>
      <w:r>
        <w:rPr>
          <w:color w:val="auto"/>
        </w:rPr>
        <w:t xml:space="preserve">ślonym </w:t>
      </w:r>
      <w:r>
        <w:rPr>
          <w:color w:val="auto"/>
        </w:rPr>
        <w:br/>
        <w:t xml:space="preserve">w pełnomocnictwie bez możliwości zaciągania zobowiązań finansowych w imieniu Zamawiającego. </w:t>
      </w:r>
    </w:p>
    <w:p w:rsidR="00000000" w:rsidRDefault="00C4085B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4.5 </w:t>
      </w:r>
      <w:r>
        <w:rPr>
          <w:color w:val="auto"/>
        </w:rPr>
        <w:t>Wykonawca jest zobowiązany do niezwłocznego udzielania merytorycznych odpowiedzi oraz wprowadzenia stosownych uzupełnień w przygotowanej dokumentacji z</w:t>
      </w:r>
      <w:r>
        <w:rPr>
          <w:color w:val="auto"/>
        </w:rPr>
        <w:t xml:space="preserve">identyfikowanych w trakcie realizacji zadania. Wykonawca będzie przygotowywał pisemne odpowiedzi na pytania, w terminie wyznaczonym przez Zamawiającego, nie krótszym niż 3 (słownie trzy), dni robocze od dnia przekazania pytania. </w:t>
      </w:r>
    </w:p>
    <w:p w:rsidR="00000000" w:rsidRDefault="00C4085B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4.6</w:t>
      </w:r>
      <w:r>
        <w:rPr>
          <w:color w:val="auto"/>
        </w:rPr>
        <w:t xml:space="preserve"> Przed złożeniem oferty</w:t>
      </w:r>
      <w:r>
        <w:rPr>
          <w:color w:val="auto"/>
        </w:rPr>
        <w:t xml:space="preserve">, w celu zapoznania się z przedmiotem zamówienia, Wykonawca powinien na swój koszt i swoim staraniem: </w:t>
      </w:r>
    </w:p>
    <w:p w:rsidR="00000000" w:rsidRDefault="00C4085B">
      <w:pPr>
        <w:pStyle w:val="Default"/>
        <w:numPr>
          <w:ilvl w:val="0"/>
          <w:numId w:val="16"/>
        </w:numPr>
        <w:ind w:left="720" w:hanging="360"/>
        <w:jc w:val="both"/>
        <w:rPr>
          <w:color w:val="auto"/>
          <w:highlight w:val="yellow"/>
        </w:rPr>
      </w:pPr>
      <w:r>
        <w:rPr>
          <w:color w:val="auto"/>
        </w:rPr>
        <w:t xml:space="preserve">a)  zapoznać się z przedmiotem zamówienia dokonując wizji w terenie, </w:t>
      </w:r>
    </w:p>
    <w:p w:rsidR="00000000" w:rsidRDefault="00C4085B">
      <w:pPr>
        <w:pStyle w:val="Default"/>
        <w:numPr>
          <w:ilvl w:val="0"/>
          <w:numId w:val="16"/>
        </w:numPr>
        <w:ind w:left="720" w:hanging="360"/>
        <w:jc w:val="both"/>
        <w:rPr>
          <w:color w:val="auto"/>
        </w:rPr>
      </w:pPr>
      <w:r>
        <w:rPr>
          <w:color w:val="auto"/>
        </w:rPr>
        <w:t>b) uzyskać wszelkie istotne informacje, które mogą być konieczne do przygotowania o</w:t>
      </w:r>
      <w:r>
        <w:rPr>
          <w:color w:val="auto"/>
        </w:rPr>
        <w:t xml:space="preserve">ferty, </w:t>
      </w:r>
    </w:p>
    <w:p w:rsidR="00000000" w:rsidRDefault="00C4085B">
      <w:pPr>
        <w:pStyle w:val="Default"/>
        <w:numPr>
          <w:ilvl w:val="0"/>
          <w:numId w:val="16"/>
        </w:numPr>
        <w:ind w:left="720" w:hanging="360"/>
        <w:jc w:val="both"/>
        <w:rPr>
          <w:color w:val="auto"/>
        </w:rPr>
      </w:pPr>
      <w:r>
        <w:rPr>
          <w:color w:val="auto"/>
        </w:rPr>
        <w:t xml:space="preserve">c) dokonać analizy dostępnych materiałów, </w:t>
      </w:r>
    </w:p>
    <w:p w:rsidR="00000000" w:rsidRDefault="00C4085B">
      <w:pPr>
        <w:pStyle w:val="Default"/>
        <w:numPr>
          <w:ilvl w:val="0"/>
          <w:numId w:val="16"/>
        </w:numPr>
        <w:ind w:left="720" w:hanging="360"/>
        <w:jc w:val="both"/>
        <w:rPr>
          <w:color w:val="auto"/>
        </w:rPr>
      </w:pPr>
      <w:r>
        <w:rPr>
          <w:color w:val="auto"/>
        </w:rPr>
        <w:t xml:space="preserve">d) zapoznać się z planem zagospodarowania przestrzennego Gminy Radziejowice, </w:t>
      </w:r>
    </w:p>
    <w:p w:rsidR="00000000" w:rsidRDefault="00C4085B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4.7</w:t>
      </w:r>
      <w:r>
        <w:rPr>
          <w:color w:val="auto"/>
        </w:rPr>
        <w:t xml:space="preserve"> Zamawiający na wniosek Wykonawcy udzieli niezbędnych informacji oraz udostępni do wglądu posiadane materiały.</w:t>
      </w:r>
    </w:p>
    <w:p w:rsidR="00000000" w:rsidRDefault="00C4085B">
      <w:pPr>
        <w:autoSpaceDE w:val="0"/>
        <w:autoSpaceDN w:val="0"/>
        <w:adjustRightInd w:val="0"/>
        <w:jc w:val="both"/>
      </w:pPr>
      <w:r>
        <w:rPr>
          <w:b/>
          <w:bCs/>
        </w:rPr>
        <w:t>4.8</w:t>
      </w:r>
      <w:r>
        <w:t xml:space="preserve"> Wynagrodz</w:t>
      </w:r>
      <w:r>
        <w:t xml:space="preserve">enie Wykonawcy, określone w złożonej ofercie, jako cena ryczałtowa musi zawierać wszystkie koszty związane z realizacją prac projektowych wynikające </w:t>
      </w:r>
      <w:r>
        <w:br/>
        <w:t>z dokumentów zapytania o cenę, jak również koszty nie ujęte w tej dokumentacji, a niezbędne do wykonania z</w:t>
      </w:r>
      <w:r>
        <w:t xml:space="preserve">adania oraz nie ulegnie zmianie przez cały okres trwania umowy. </w:t>
      </w:r>
    </w:p>
    <w:p w:rsidR="00000000" w:rsidRDefault="00C4085B">
      <w:pPr>
        <w:pStyle w:val="Default"/>
        <w:jc w:val="both"/>
        <w:rPr>
          <w:b/>
          <w:bCs/>
          <w:color w:val="auto"/>
        </w:rPr>
      </w:pPr>
    </w:p>
    <w:p w:rsidR="00000000" w:rsidRDefault="00C4085B">
      <w:pPr>
        <w:pStyle w:val="Default"/>
        <w:jc w:val="both"/>
        <w:rPr>
          <w:b/>
          <w:bCs/>
          <w:color w:val="auto"/>
        </w:rPr>
      </w:pPr>
    </w:p>
    <w:p w:rsidR="00000000" w:rsidRDefault="00C4085B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Uwagi końcowe: </w:t>
      </w:r>
    </w:p>
    <w:p w:rsidR="00000000" w:rsidRDefault="00C4085B">
      <w:pPr>
        <w:pStyle w:val="Default"/>
        <w:numPr>
          <w:ilvl w:val="1"/>
          <w:numId w:val="17"/>
        </w:numPr>
        <w:ind w:left="720" w:hanging="360"/>
        <w:jc w:val="both"/>
        <w:rPr>
          <w:color w:val="auto"/>
        </w:rPr>
      </w:pPr>
      <w:r>
        <w:rPr>
          <w:color w:val="auto"/>
        </w:rPr>
        <w:t xml:space="preserve">1. Wszystkie koszty związane z uzgodnieniami dokumentacji projektowej – ponosi Wykonawca. </w:t>
      </w:r>
    </w:p>
    <w:p w:rsidR="00000000" w:rsidRDefault="00C4085B">
      <w:pPr>
        <w:pStyle w:val="Default"/>
        <w:numPr>
          <w:ilvl w:val="0"/>
          <w:numId w:val="17"/>
        </w:numPr>
        <w:ind w:left="720" w:hanging="360"/>
        <w:jc w:val="both"/>
        <w:rPr>
          <w:color w:val="auto"/>
        </w:rPr>
      </w:pPr>
      <w:r>
        <w:rPr>
          <w:color w:val="auto"/>
        </w:rPr>
        <w:t xml:space="preserve">2. Wszystkie założenia oraz rozwiązania projektowe muszą być uzgodnione </w:t>
      </w:r>
      <w:r>
        <w:rPr>
          <w:color w:val="auto"/>
        </w:rPr>
        <w:br/>
        <w:t>z Zamawia</w:t>
      </w:r>
      <w:r>
        <w:rPr>
          <w:color w:val="auto"/>
        </w:rPr>
        <w:t xml:space="preserve">jącym przed przystąpieniem do końcowej fazy prac projektowych. </w:t>
      </w:r>
    </w:p>
    <w:p w:rsidR="00000000" w:rsidRDefault="00C4085B">
      <w:pPr>
        <w:pStyle w:val="Default"/>
        <w:numPr>
          <w:ilvl w:val="0"/>
          <w:numId w:val="9"/>
        </w:numPr>
        <w:ind w:left="720" w:hanging="360"/>
      </w:pPr>
    </w:p>
    <w:p w:rsidR="00000000" w:rsidRDefault="00C4085B">
      <w:r>
        <w:t xml:space="preserve">III. </w:t>
      </w:r>
      <w:r>
        <w:rPr>
          <w:b/>
          <w:bCs/>
        </w:rPr>
        <w:t>Termin wykonania zamówienia</w:t>
      </w:r>
      <w:r>
        <w:t>.</w:t>
      </w:r>
    </w:p>
    <w:p w:rsidR="00000000" w:rsidRDefault="00C4085B">
      <w:pPr>
        <w:autoSpaceDE w:val="0"/>
        <w:autoSpaceDN w:val="0"/>
        <w:adjustRightInd w:val="0"/>
        <w:jc w:val="center"/>
        <w:rPr>
          <w:szCs w:val="20"/>
        </w:rPr>
      </w:pPr>
      <w:r>
        <w:rPr>
          <w:szCs w:val="20"/>
        </w:rPr>
        <w:t xml:space="preserve">Do dnia </w:t>
      </w:r>
      <w:r>
        <w:rPr>
          <w:b/>
          <w:bCs/>
          <w:szCs w:val="20"/>
          <w:u w:val="single"/>
        </w:rPr>
        <w:t>31 lipca 2016 r.</w:t>
      </w:r>
    </w:p>
    <w:p w:rsidR="00000000" w:rsidRDefault="00C4085B">
      <w:pPr>
        <w:pStyle w:val="Tekstpodstawowy"/>
      </w:pPr>
      <w:r>
        <w:t>Za termin wykonania zamówienia uznaje się termin podpisania protokołu zdawczo-odbiorczego z przekazanej ostatecznej i kompletnej dok</w:t>
      </w:r>
      <w:r>
        <w:t>umentacji wraz z pozwoleniem na budowę  lub zgłoszeniem robót budowlanych.</w:t>
      </w:r>
    </w:p>
    <w:p w:rsidR="00000000" w:rsidRDefault="00C4085B">
      <w:pPr>
        <w:autoSpaceDE w:val="0"/>
        <w:autoSpaceDN w:val="0"/>
        <w:adjustRightInd w:val="0"/>
        <w:rPr>
          <w:szCs w:val="20"/>
        </w:rPr>
      </w:pPr>
    </w:p>
    <w:p w:rsidR="00000000" w:rsidRDefault="00C4085B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szCs w:val="20"/>
        </w:rPr>
        <w:t xml:space="preserve">IV. </w:t>
      </w:r>
      <w:r>
        <w:rPr>
          <w:b/>
          <w:bCs/>
          <w:szCs w:val="20"/>
        </w:rPr>
        <w:t>Opis sposobu przygotowania oferty.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</w:pPr>
      <w:r>
        <w:t>Wykonawca może złożyć tylko jedną ofertę.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</w:pPr>
      <w:r>
        <w:t>Zamawiający nie dopuszcza składania ofert częściowych.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>
        <w:t>Oferta musi zawierać nazwę, adres oferenta i</w:t>
      </w:r>
      <w:r>
        <w:t xml:space="preserve"> cenę, wyrażoną w kwocie netto i brutto oraz musi być podpisana przez osobę lub osoby uprawnione do występowania </w:t>
      </w:r>
      <w:r>
        <w:br/>
        <w:t>w obrocie prawnym w imieniu oferenta, przy czym podpis lub podpisy muszą być czytelne lub opisane pieczątkami imiennymi.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Cena ofertowa zawiera</w:t>
      </w:r>
      <w:r>
        <w:rPr>
          <w:szCs w:val="20"/>
        </w:rPr>
        <w:t xml:space="preserve"> wszelkie koszty związane z realizacją zamówienia.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Oferowana cena jest ostateczną do zapłaty, jaką Zamawiający zapłaci za usługę.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Wykonawca przedłoży Ofertę Wykonawcy na formularzu stanowiącym Załącznik nr 1 do niniejszego zapytania ofertowego.</w:t>
      </w:r>
    </w:p>
    <w:p w:rsidR="00000000" w:rsidRDefault="00C4085B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Wykonawca p</w:t>
      </w:r>
      <w:r>
        <w:rPr>
          <w:szCs w:val="20"/>
        </w:rPr>
        <w:t>owinien wykazać się doświadczeniem w realizacji podobnych zamówień, potwierdzonych co najmniej dwoma zrealizowanymi projektami w okresie ostatnich 3 lat.</w:t>
      </w:r>
    </w:p>
    <w:p w:rsidR="00000000" w:rsidRDefault="00C4085B">
      <w:pPr>
        <w:autoSpaceDE w:val="0"/>
        <w:autoSpaceDN w:val="0"/>
        <w:adjustRightInd w:val="0"/>
        <w:ind w:left="360"/>
        <w:jc w:val="both"/>
        <w:rPr>
          <w:szCs w:val="20"/>
        </w:rPr>
      </w:pPr>
    </w:p>
    <w:p w:rsidR="00000000" w:rsidRDefault="00C4085B">
      <w:pPr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szCs w:val="20"/>
        </w:rPr>
        <w:t xml:space="preserve">V. </w:t>
      </w:r>
      <w:r>
        <w:rPr>
          <w:b/>
          <w:bCs/>
          <w:szCs w:val="20"/>
        </w:rPr>
        <w:t>Miejsce oraz termin składania ofert.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  <w:rPr>
          <w:szCs w:val="20"/>
        </w:rPr>
      </w:pPr>
      <w:r>
        <w:rPr>
          <w:b/>
          <w:szCs w:val="22"/>
        </w:rPr>
        <w:t xml:space="preserve">Oferty należy złożyć nie później niż do dnia  </w:t>
      </w:r>
      <w:r>
        <w:rPr>
          <w:b/>
          <w:bdr w:val="single" w:sz="4" w:space="0" w:color="auto"/>
        </w:rPr>
        <w:t>5 lutego 2016 r</w:t>
      </w:r>
      <w:r>
        <w:rPr>
          <w:b/>
          <w:bdr w:val="single" w:sz="4" w:space="0" w:color="auto"/>
        </w:rPr>
        <w:t>.</w:t>
      </w:r>
      <w:r>
        <w:rPr>
          <w:b/>
        </w:rPr>
        <w:t xml:space="preserve"> </w:t>
      </w:r>
      <w:r>
        <w:rPr>
          <w:b/>
          <w:szCs w:val="22"/>
        </w:rPr>
        <w:t xml:space="preserve">do godziny 14.00 </w:t>
      </w:r>
      <w:r>
        <w:rPr>
          <w:b/>
          <w:szCs w:val="22"/>
        </w:rPr>
        <w:br/>
        <w:t>w sekretariacie Urzędu Gminy w Radziejowicach, ul. Kubickiego 10.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  <w:rPr>
          <w:szCs w:val="20"/>
        </w:rPr>
      </w:pPr>
      <w:r>
        <w:rPr>
          <w:szCs w:val="20"/>
        </w:rPr>
        <w:t xml:space="preserve">  W celu wyboru najkorzystniejszej oferty Zamawiający będzie się kierował kryterium ceny, które wynosi: 100%.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</w:pPr>
      <w:r>
        <w:t>Zamawiający zastrzega sobie możliwość rezygnacji z zamówieni</w:t>
      </w:r>
      <w:r>
        <w:t xml:space="preserve">a, w przypadku gdy kwota oferty przekroczy </w:t>
      </w:r>
      <w:r w:rsidR="004C303B">
        <w:t xml:space="preserve">przewidziane </w:t>
      </w:r>
      <w:r>
        <w:t xml:space="preserve">przez Zamawiającego środki finansowe na przedmiotowe zamówienie. 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</w:pPr>
      <w:r>
        <w:t>Zamawiający zastrzega sobie prawo unieważnienia postępowania bez podania przyczyny</w:t>
      </w:r>
      <w:r>
        <w:t xml:space="preserve">. 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</w:pPr>
      <w:r>
        <w:rPr>
          <w:szCs w:val="20"/>
        </w:rPr>
        <w:t>O wynikach postępowania Oferenci zostaną powiadomieni do dnia 12 lutego 2016 r.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  <w:rPr>
          <w:szCs w:val="20"/>
        </w:rPr>
      </w:pPr>
      <w:r>
        <w:t>Z wybranym Wykonawcą zostanie podpisana umowa określająca</w:t>
      </w:r>
      <w:r>
        <w:rPr>
          <w:b/>
          <w:bCs/>
        </w:rPr>
        <w:t xml:space="preserve"> s</w:t>
      </w:r>
      <w:r>
        <w:t>zczegółowe warunki i zasady realizacji przedmiotu zamówienia.</w:t>
      </w:r>
    </w:p>
    <w:p w:rsidR="00000000" w:rsidRDefault="00C4085B">
      <w:pPr>
        <w:numPr>
          <w:ilvl w:val="0"/>
          <w:numId w:val="21"/>
        </w:numPr>
        <w:ind w:left="284" w:firstLine="76"/>
        <w:jc w:val="both"/>
        <w:rPr>
          <w:szCs w:val="20"/>
        </w:rPr>
      </w:pPr>
      <w:r>
        <w:rPr>
          <w:szCs w:val="20"/>
        </w:rPr>
        <w:t>Osoby upoważnione do kontaktów:</w:t>
      </w:r>
    </w:p>
    <w:p w:rsidR="00000000" w:rsidRDefault="00C4085B">
      <w:pPr>
        <w:tabs>
          <w:tab w:val="left" w:pos="567"/>
        </w:tabs>
        <w:ind w:left="720"/>
        <w:rPr>
          <w:szCs w:val="20"/>
        </w:rPr>
      </w:pPr>
      <w:r>
        <w:rPr>
          <w:szCs w:val="20"/>
        </w:rPr>
        <w:t xml:space="preserve">- Wioletta </w:t>
      </w:r>
      <w:proofErr w:type="spellStart"/>
      <w:r>
        <w:rPr>
          <w:szCs w:val="20"/>
        </w:rPr>
        <w:t>Micewicz</w:t>
      </w:r>
      <w:proofErr w:type="spellEnd"/>
      <w:r>
        <w:rPr>
          <w:szCs w:val="20"/>
        </w:rPr>
        <w:t xml:space="preserve"> </w:t>
      </w:r>
      <w:r>
        <w:rPr>
          <w:szCs w:val="20"/>
        </w:rPr>
        <w:t xml:space="preserve">tel. 46- 857 71 11 </w:t>
      </w:r>
      <w:r>
        <w:rPr>
          <w:b/>
          <w:bCs/>
          <w:szCs w:val="20"/>
        </w:rPr>
        <w:fldChar w:fldCharType="begin"/>
      </w:r>
      <w:r>
        <w:rPr>
          <w:b/>
          <w:bCs/>
          <w:szCs w:val="20"/>
        </w:rPr>
        <w:instrText xml:space="preserve"> HYPERLINK "mailto:w.micewicz@radziejowice.pl"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rStyle w:val="Hipercze"/>
          <w:b/>
          <w:bCs/>
          <w:color w:val="auto"/>
          <w:szCs w:val="20"/>
          <w:u w:val="none"/>
        </w:rPr>
        <w:t>w.micewicz@radziejowice.pl</w:t>
      </w:r>
      <w:r>
        <w:rPr>
          <w:b/>
          <w:bCs/>
          <w:szCs w:val="20"/>
        </w:rPr>
        <w:fldChar w:fldCharType="end"/>
      </w:r>
    </w:p>
    <w:p w:rsidR="00C4085B" w:rsidRDefault="00C4085B">
      <w:pPr>
        <w:tabs>
          <w:tab w:val="left" w:pos="567"/>
        </w:tabs>
        <w:ind w:left="720"/>
      </w:pPr>
      <w:r>
        <w:rPr>
          <w:szCs w:val="20"/>
        </w:rPr>
        <w:t xml:space="preserve">- Beata Kalina tel. 46-857 71 23 </w:t>
      </w:r>
      <w:hyperlink r:id="rId5" w:history="1">
        <w:r>
          <w:rPr>
            <w:rStyle w:val="Hipercze"/>
            <w:b/>
            <w:bCs/>
            <w:color w:val="auto"/>
            <w:szCs w:val="20"/>
            <w:u w:val="none"/>
          </w:rPr>
          <w:t>b.kalina@radziejowice.pl</w:t>
        </w:r>
      </w:hyperlink>
      <w:r>
        <w:rPr>
          <w:szCs w:val="20"/>
        </w:rPr>
        <w:t xml:space="preserve">  </w:t>
      </w:r>
    </w:p>
    <w:sectPr w:rsidR="00C4085B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251D37"/>
    <w:multiLevelType w:val="hybridMultilevel"/>
    <w:tmpl w:val="E3447D5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F581E54"/>
    <w:multiLevelType w:val="hybridMultilevel"/>
    <w:tmpl w:val="F6FA412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E3412E"/>
    <w:multiLevelType w:val="hybridMultilevel"/>
    <w:tmpl w:val="1CE01E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E25FC"/>
    <w:multiLevelType w:val="hybridMultilevel"/>
    <w:tmpl w:val="8796F2E2"/>
    <w:lvl w:ilvl="0" w:tplc="C28276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A88696"/>
    <w:multiLevelType w:val="hybridMultilevel"/>
    <w:tmpl w:val="F005A84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9269E39"/>
    <w:multiLevelType w:val="hybridMultilevel"/>
    <w:tmpl w:val="D9355B5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5B538D0"/>
    <w:multiLevelType w:val="multilevel"/>
    <w:tmpl w:val="7354E6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737B37"/>
    <w:multiLevelType w:val="hybridMultilevel"/>
    <w:tmpl w:val="3F004EDC"/>
    <w:lvl w:ilvl="0" w:tplc="A7260F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22142"/>
    <w:multiLevelType w:val="hybridMultilevel"/>
    <w:tmpl w:val="460A7744"/>
    <w:lvl w:ilvl="0" w:tplc="307E9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063711"/>
    <w:multiLevelType w:val="hybridMultilevel"/>
    <w:tmpl w:val="BB484668"/>
    <w:lvl w:ilvl="0" w:tplc="691A6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84E27"/>
    <w:multiLevelType w:val="hybridMultilevel"/>
    <w:tmpl w:val="4BCC6708"/>
    <w:lvl w:ilvl="0" w:tplc="6CB27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B08B6"/>
    <w:multiLevelType w:val="hybridMultilevel"/>
    <w:tmpl w:val="31C4801E"/>
    <w:lvl w:ilvl="0" w:tplc="8900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C3824"/>
    <w:multiLevelType w:val="hybridMultilevel"/>
    <w:tmpl w:val="0EC84EB8"/>
    <w:lvl w:ilvl="0" w:tplc="B0868D6C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0A75D51"/>
    <w:multiLevelType w:val="hybridMultilevel"/>
    <w:tmpl w:val="6E02D9EE"/>
    <w:lvl w:ilvl="0" w:tplc="8E665A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0D1233"/>
    <w:multiLevelType w:val="hybridMultilevel"/>
    <w:tmpl w:val="50368C86"/>
    <w:lvl w:ilvl="0" w:tplc="8B2ED6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D521B"/>
    <w:multiLevelType w:val="hybridMultilevel"/>
    <w:tmpl w:val="7756C2F9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56E780B"/>
    <w:multiLevelType w:val="hybridMultilevel"/>
    <w:tmpl w:val="0F3CE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D464A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3317F97"/>
    <w:multiLevelType w:val="multilevel"/>
    <w:tmpl w:val="23F0F7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CEC2E8F"/>
    <w:multiLevelType w:val="multilevel"/>
    <w:tmpl w:val="1ECCEF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DB44676"/>
    <w:multiLevelType w:val="hybridMultilevel"/>
    <w:tmpl w:val="3A2AA8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2"/>
  </w:num>
  <w:num w:numId="4">
    <w:abstractNumId w:val="14"/>
  </w:num>
  <w:num w:numId="5">
    <w:abstractNumId w:val="7"/>
  </w:num>
  <w:num w:numId="6">
    <w:abstractNumId w:val="16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3"/>
  </w:num>
  <w:num w:numId="15">
    <w:abstractNumId w:val="4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8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4C303B"/>
    <w:rsid w:val="004C303B"/>
    <w:rsid w:val="00C4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">
    <w:name w:val="Body Text"/>
    <w:basedOn w:val="Normalny"/>
    <w:semiHidden/>
    <w:pPr>
      <w:autoSpaceDE w:val="0"/>
      <w:autoSpaceDN w:val="0"/>
      <w:adjustRightInd w:val="0"/>
      <w:jc w:val="both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podstawowywcity">
    <w:name w:val="Body Text Indent"/>
    <w:basedOn w:val="Normalny"/>
    <w:semiHidden/>
    <w:pPr>
      <w:autoSpaceDE w:val="0"/>
      <w:autoSpaceDN w:val="0"/>
      <w:adjustRightInd w:val="0"/>
      <w:ind w:left="708"/>
      <w:jc w:val="both"/>
    </w:pPr>
    <w:rPr>
      <w:rFonts w:ascii="CIDFont+F1" w:hAnsi="CIDFont+F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.kalina@radziej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1192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8330</CharactersWithSpaces>
  <SharedDoc>false</SharedDoc>
  <HLinks>
    <vt:vector size="12" baseType="variant">
      <vt:variant>
        <vt:i4>4456482</vt:i4>
      </vt:variant>
      <vt:variant>
        <vt:i4>3</vt:i4>
      </vt:variant>
      <vt:variant>
        <vt:i4>0</vt:i4>
      </vt:variant>
      <vt:variant>
        <vt:i4>5</vt:i4>
      </vt:variant>
      <vt:variant>
        <vt:lpwstr>mailto:b.kalina@radziejowice.pl</vt:lpwstr>
      </vt:variant>
      <vt:variant>
        <vt:lpwstr/>
      </vt:variant>
      <vt:variant>
        <vt:i4>2228308</vt:i4>
      </vt:variant>
      <vt:variant>
        <vt:i4>0</vt:i4>
      </vt:variant>
      <vt:variant>
        <vt:i4>0</vt:i4>
      </vt:variant>
      <vt:variant>
        <vt:i4>5</vt:i4>
      </vt:variant>
      <vt:variant>
        <vt:lpwstr>mailto:w.micewicz@radziejowice.pl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A.Gadomski</dc:creator>
  <cp:lastModifiedBy>Wiola</cp:lastModifiedBy>
  <cp:revision>2</cp:revision>
  <cp:lastPrinted>2016-01-26T13:18:00Z</cp:lastPrinted>
  <dcterms:created xsi:type="dcterms:W3CDTF">2016-01-26T13:19:00Z</dcterms:created>
  <dcterms:modified xsi:type="dcterms:W3CDTF">2016-01-26T13:19:00Z</dcterms:modified>
</cp:coreProperties>
</file>